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398" w:rsidRPr="000B31E0" w:rsidRDefault="00643398" w:rsidP="00631C85">
      <w:pPr>
        <w:ind w:left="6237" w:firstLine="284"/>
        <w:rPr>
          <w:b/>
        </w:rPr>
      </w:pPr>
      <w:r w:rsidRPr="000B31E0">
        <w:t>PATVIRTINTA</w:t>
      </w:r>
    </w:p>
    <w:p w:rsidR="00643398" w:rsidRPr="000B31E0" w:rsidRDefault="00643398" w:rsidP="00631C85">
      <w:pPr>
        <w:ind w:left="6237" w:firstLine="284"/>
      </w:pPr>
      <w:r w:rsidRPr="000B31E0">
        <w:t>Kaišiadorių meno mokyklos</w:t>
      </w:r>
    </w:p>
    <w:p w:rsidR="00643398" w:rsidRPr="000B31E0" w:rsidRDefault="00643398" w:rsidP="00631C85">
      <w:pPr>
        <w:ind w:left="6237" w:firstLine="284"/>
      </w:pPr>
      <w:r w:rsidRPr="000B31E0">
        <w:t xml:space="preserve">direktoriaus 2018 m. </w:t>
      </w:r>
      <w:r w:rsidR="000B31E0">
        <w:t>kovo 16</w:t>
      </w:r>
      <w:r w:rsidRPr="000B31E0">
        <w:t xml:space="preserve"> d.</w:t>
      </w:r>
    </w:p>
    <w:p w:rsidR="00643398" w:rsidRPr="000B31E0" w:rsidRDefault="00643398" w:rsidP="00631C85">
      <w:pPr>
        <w:ind w:left="6237" w:firstLine="284"/>
      </w:pPr>
      <w:r w:rsidRPr="000B31E0">
        <w:t xml:space="preserve">įsakymu Nr. </w:t>
      </w:r>
      <w:r w:rsidR="000B31E0">
        <w:t>V-70</w:t>
      </w:r>
    </w:p>
    <w:p w:rsidR="00643398" w:rsidRPr="000B31E0" w:rsidRDefault="00643398" w:rsidP="000B31E0">
      <w:pPr>
        <w:rPr>
          <w:b/>
        </w:rPr>
      </w:pPr>
    </w:p>
    <w:p w:rsidR="00643398" w:rsidRPr="000B31E0" w:rsidRDefault="00643398" w:rsidP="000B31E0">
      <w:pPr>
        <w:jc w:val="center"/>
        <w:rPr>
          <w:b/>
        </w:rPr>
      </w:pPr>
      <w:r w:rsidRPr="000B31E0">
        <w:rPr>
          <w:b/>
        </w:rPr>
        <w:t>KAIŠIADORIŲ MENO MOKYKLOS</w:t>
      </w:r>
    </w:p>
    <w:p w:rsidR="006C00C5" w:rsidRPr="000B31E0" w:rsidRDefault="006C00C5" w:rsidP="000B31E0">
      <w:pPr>
        <w:jc w:val="center"/>
      </w:pPr>
    </w:p>
    <w:p w:rsidR="006C00C5" w:rsidRPr="000B31E0" w:rsidRDefault="00A05AF9" w:rsidP="000B31E0">
      <w:pPr>
        <w:jc w:val="center"/>
        <w:rPr>
          <w:b/>
        </w:rPr>
      </w:pPr>
      <w:r>
        <w:rPr>
          <w:b/>
        </w:rPr>
        <w:t>VAIKŲ</w:t>
      </w:r>
      <w:r w:rsidR="006C00C5" w:rsidRPr="000B31E0">
        <w:rPr>
          <w:b/>
        </w:rPr>
        <w:t xml:space="preserve"> TURIZMO RENGINIŲ ORGANIZAVIMO</w:t>
      </w:r>
      <w:r>
        <w:rPr>
          <w:b/>
        </w:rPr>
        <w:t xml:space="preserve"> APRAŠAS</w:t>
      </w:r>
      <w:r w:rsidR="006C00C5" w:rsidRPr="000B31E0">
        <w:rPr>
          <w:b/>
        </w:rPr>
        <w:t xml:space="preserve"> </w:t>
      </w:r>
    </w:p>
    <w:p w:rsidR="006C00C5" w:rsidRPr="000B31E0" w:rsidRDefault="006C00C5" w:rsidP="000B31E0">
      <w:pPr>
        <w:rPr>
          <w:b/>
        </w:rPr>
      </w:pPr>
    </w:p>
    <w:p w:rsidR="006C00C5" w:rsidRPr="000B31E0" w:rsidRDefault="00631C85" w:rsidP="00631C85">
      <w:pPr>
        <w:tabs>
          <w:tab w:val="left" w:pos="540"/>
          <w:tab w:val="left" w:pos="3420"/>
        </w:tabs>
        <w:ind w:left="360"/>
        <w:jc w:val="center"/>
        <w:rPr>
          <w:b/>
        </w:rPr>
      </w:pPr>
      <w:r>
        <w:rPr>
          <w:b/>
        </w:rPr>
        <w:t xml:space="preserve">I. </w:t>
      </w:r>
      <w:r w:rsidR="006C00C5" w:rsidRPr="000B31E0">
        <w:rPr>
          <w:b/>
        </w:rPr>
        <w:t>BENDROSIOS NUOSTATOS</w:t>
      </w:r>
    </w:p>
    <w:p w:rsidR="001B22F1" w:rsidRPr="000B31E0" w:rsidRDefault="001B22F1" w:rsidP="000B31E0">
      <w:pPr>
        <w:tabs>
          <w:tab w:val="left" w:pos="540"/>
          <w:tab w:val="left" w:pos="3420"/>
        </w:tabs>
        <w:jc w:val="both"/>
        <w:rPr>
          <w:b/>
        </w:rPr>
      </w:pPr>
    </w:p>
    <w:p w:rsidR="001B22F1" w:rsidRPr="000B31E0" w:rsidRDefault="001B22F1" w:rsidP="00613A08">
      <w:pPr>
        <w:ind w:firstLine="567"/>
        <w:jc w:val="both"/>
      </w:pPr>
      <w:r w:rsidRPr="000B31E0">
        <w:t xml:space="preserve">1. </w:t>
      </w:r>
      <w:r w:rsidR="00855CA0">
        <w:t>Vaikų</w:t>
      </w:r>
      <w:r w:rsidRPr="000B31E0">
        <w:t xml:space="preserve"> turizmo renginių organizavimo aprašas (toliau – Aprašas) nustato mokinių turizmo renginių (išvykų, ekskursijų, </w:t>
      </w:r>
      <w:r w:rsidR="00DC2B82" w:rsidRPr="000B31E0">
        <w:t>konkursų, festivalių</w:t>
      </w:r>
      <w:r w:rsidRPr="000B31E0">
        <w:t xml:space="preserve">) (toliau – turizmo renginiai) organizavimo tvarką </w:t>
      </w:r>
      <w:r w:rsidR="001D7A55" w:rsidRPr="000B31E0">
        <w:t>Kaišiadorių meno mokykloje</w:t>
      </w:r>
      <w:r w:rsidRPr="000B31E0">
        <w:t xml:space="preserve"> ir yra parengtas vadovaujantis Lietuvos Respublikos Švietimo ir mokslo ministro patvirtintu vaikų turizmo renginių organizavimo aprašu (2005 m. kovo 1 d. įsakymu Nr. ISAK -330).</w:t>
      </w:r>
    </w:p>
    <w:p w:rsidR="001D7A55" w:rsidRPr="000B31E0" w:rsidRDefault="001D7A55" w:rsidP="00613A08">
      <w:pPr>
        <w:ind w:firstLine="567"/>
        <w:jc w:val="both"/>
        <w:rPr>
          <w:color w:val="000000"/>
          <w:lang w:eastAsia="en-US"/>
        </w:rPr>
      </w:pPr>
      <w:r w:rsidRPr="000B31E0">
        <w:t xml:space="preserve">2. </w:t>
      </w:r>
      <w:r w:rsidRPr="000B31E0">
        <w:rPr>
          <w:color w:val="000000"/>
          <w:lang w:eastAsia="en-US"/>
        </w:rPr>
        <w:t>Aprašo tikslas – reglamentuoti turizmo renginių organizavimą, vykdymą ir laiduoti renginiuose dalyvaujančių vaikų saugumą.</w:t>
      </w:r>
    </w:p>
    <w:p w:rsidR="00892806" w:rsidRPr="000B31E0" w:rsidRDefault="00892806" w:rsidP="00613A08">
      <w:pPr>
        <w:ind w:firstLine="567"/>
        <w:jc w:val="both"/>
      </w:pPr>
      <w:r w:rsidRPr="000B31E0">
        <w:t xml:space="preserve">3. Aprašas taikomas Kaišiadorių meno mokyklos mokytojams, </w:t>
      </w:r>
      <w:bookmarkStart w:id="0" w:name="_GoBack"/>
      <w:bookmarkEnd w:id="0"/>
      <w:r w:rsidRPr="000B31E0">
        <w:t>organizuojantiems ir vykdantiems mokinių iki 18 metų imtinai turizmo renginius Lietuvos Respublikos teritorijoje.</w:t>
      </w:r>
    </w:p>
    <w:p w:rsidR="00892806" w:rsidRPr="000B31E0" w:rsidRDefault="00892806" w:rsidP="00613A08">
      <w:pPr>
        <w:ind w:firstLine="567"/>
        <w:jc w:val="both"/>
      </w:pPr>
      <w:r w:rsidRPr="000B31E0">
        <w:t>4. Vaikų grupės, naudodamosi</w:t>
      </w:r>
      <w:r w:rsidR="00093A64" w:rsidRPr="000B31E0">
        <w:t>s</w:t>
      </w:r>
      <w:r w:rsidRPr="000B31E0">
        <w:t xml:space="preserve"> visuomeniniais, vandens keliais, keliaudamos draustiniais ar kitomis riboto lankomumo teritorijomis, privalo vadovautis saugaus eismo taisyklėmis, nustatytomis šiems keliams ir teritorijoms.</w:t>
      </w:r>
    </w:p>
    <w:p w:rsidR="00892806" w:rsidRPr="000B31E0" w:rsidRDefault="00892806" w:rsidP="00613A08">
      <w:pPr>
        <w:ind w:firstLine="567"/>
        <w:jc w:val="both"/>
      </w:pPr>
      <w:r w:rsidRPr="000B31E0">
        <w:t>5. Apraše vartojamos sąvokos:</w:t>
      </w:r>
    </w:p>
    <w:p w:rsidR="009B648A" w:rsidRPr="000B31E0" w:rsidRDefault="009B648A" w:rsidP="00613A08">
      <w:pPr>
        <w:tabs>
          <w:tab w:val="left" w:pos="720"/>
        </w:tabs>
        <w:ind w:firstLine="567"/>
        <w:jc w:val="both"/>
      </w:pPr>
      <w:r w:rsidRPr="000B31E0">
        <w:rPr>
          <w:b/>
          <w:bCs/>
        </w:rPr>
        <w:t>vaikų turizmo renginys</w:t>
      </w:r>
      <w:r w:rsidRPr="000B31E0">
        <w:rPr>
          <w:b/>
        </w:rPr>
        <w:t xml:space="preserve"> </w:t>
      </w:r>
      <w:r w:rsidRPr="000B31E0">
        <w:t>– trumpalaikės neformaliojo vaikų švietimo programos (gali būti sudedamoji formaliojo ir neformaliojo švietimo programos dalis) vykdymas keičiant vietą pažintiniais, rekreaciniais ir sportiniais tikslais;</w:t>
      </w:r>
    </w:p>
    <w:p w:rsidR="009B648A" w:rsidRPr="000B31E0" w:rsidRDefault="009B648A" w:rsidP="00613A08">
      <w:pPr>
        <w:tabs>
          <w:tab w:val="left" w:pos="720"/>
        </w:tabs>
        <w:ind w:firstLine="567"/>
        <w:jc w:val="both"/>
      </w:pPr>
      <w:r w:rsidRPr="000B31E0">
        <w:rPr>
          <w:b/>
          <w:bCs/>
        </w:rPr>
        <w:t>turizmo renginio vadovas</w:t>
      </w:r>
      <w:r w:rsidRPr="000B31E0">
        <w:rPr>
          <w:b/>
        </w:rPr>
        <w:t xml:space="preserve"> </w:t>
      </w:r>
      <w:r w:rsidRPr="000B31E0">
        <w:t>– asmuo, turintis tinkamą pasirengimą, organizuojantis pasiruošimą turizmo renginiui ir jam vadovaujantis;</w:t>
      </w:r>
    </w:p>
    <w:p w:rsidR="00892806" w:rsidRPr="000B31E0" w:rsidRDefault="00892806" w:rsidP="00613A08">
      <w:pPr>
        <w:tabs>
          <w:tab w:val="left" w:pos="720"/>
        </w:tabs>
        <w:ind w:firstLine="567"/>
        <w:jc w:val="both"/>
      </w:pPr>
      <w:r w:rsidRPr="000B31E0">
        <w:rPr>
          <w:b/>
          <w:bCs/>
        </w:rPr>
        <w:t>ekskursija</w:t>
      </w:r>
      <w:r w:rsidRPr="000B31E0">
        <w:rPr>
          <w:b/>
        </w:rPr>
        <w:t xml:space="preserve"> </w:t>
      </w:r>
      <w:r w:rsidRPr="000B31E0">
        <w:t>– trumpiau kaip parą trunkantis turistinių objektų lankymas nustatytu maršrutu ugdymo tikslais, kurį vykdo gidas arba mokytojas;</w:t>
      </w:r>
    </w:p>
    <w:p w:rsidR="003F2ECB" w:rsidRPr="000B31E0" w:rsidRDefault="003F2ECB" w:rsidP="00613A08">
      <w:pPr>
        <w:tabs>
          <w:tab w:val="left" w:pos="720"/>
        </w:tabs>
        <w:ind w:firstLine="567"/>
        <w:jc w:val="both"/>
      </w:pPr>
      <w:r w:rsidRPr="000B31E0">
        <w:rPr>
          <w:b/>
          <w:bCs/>
        </w:rPr>
        <w:t>išvyka</w:t>
      </w:r>
      <w:r w:rsidRPr="000B31E0">
        <w:rPr>
          <w:b/>
        </w:rPr>
        <w:t xml:space="preserve"> </w:t>
      </w:r>
      <w:r w:rsidRPr="000B31E0">
        <w:t>– organizuotas vaikų grupių keliavimas į numatytą turizmo objektą p</w:t>
      </w:r>
      <w:r w:rsidR="009B648A" w:rsidRPr="000B31E0">
        <w:t>anaudojant transporto priemones.</w:t>
      </w:r>
    </w:p>
    <w:p w:rsidR="005779C8" w:rsidRPr="000B31E0" w:rsidRDefault="005779C8" w:rsidP="00613A08">
      <w:pPr>
        <w:ind w:firstLine="567"/>
        <w:jc w:val="both"/>
      </w:pPr>
      <w:r w:rsidRPr="000B31E0">
        <w:t>6. Kitos apraše naudojamos sąvokos atitinka Lietuvos Respublikos švietimo įstatyme vartojamas sąvokas.</w:t>
      </w:r>
    </w:p>
    <w:p w:rsidR="005F38FA" w:rsidRPr="000B31E0" w:rsidRDefault="005779C8" w:rsidP="00613A08">
      <w:pPr>
        <w:ind w:firstLine="567"/>
        <w:jc w:val="both"/>
        <w:rPr>
          <w:color w:val="000000"/>
        </w:rPr>
      </w:pPr>
      <w:r w:rsidRPr="000B31E0">
        <w:rPr>
          <w:color w:val="000000"/>
        </w:rPr>
        <w:t>7. Išvykusio į turizmo renginį</w:t>
      </w:r>
      <w:r w:rsidR="00516AE1" w:rsidRPr="000B31E0">
        <w:rPr>
          <w:color w:val="000000"/>
        </w:rPr>
        <w:t xml:space="preserve"> </w:t>
      </w:r>
      <w:r w:rsidRPr="000B31E0">
        <w:rPr>
          <w:color w:val="000000"/>
        </w:rPr>
        <w:t>mokytojo pamok</w:t>
      </w:r>
      <w:r w:rsidR="005F38FA" w:rsidRPr="000B31E0">
        <w:rPr>
          <w:color w:val="000000"/>
        </w:rPr>
        <w:t>ų pavadavimą</w:t>
      </w:r>
      <w:r w:rsidRPr="000B31E0">
        <w:rPr>
          <w:color w:val="000000"/>
        </w:rPr>
        <w:t xml:space="preserve"> </w:t>
      </w:r>
      <w:r w:rsidR="005F38FA" w:rsidRPr="000B31E0">
        <w:rPr>
          <w:color w:val="000000"/>
        </w:rPr>
        <w:t>organizuoja direktoriaus pavaduotojas ugdymui derindamas</w:t>
      </w:r>
      <w:r w:rsidR="00F23CC5" w:rsidRPr="000B31E0">
        <w:rPr>
          <w:color w:val="000000"/>
        </w:rPr>
        <w:t xml:space="preserve"> kartu</w:t>
      </w:r>
      <w:r w:rsidR="005F38FA" w:rsidRPr="000B31E0">
        <w:rPr>
          <w:color w:val="000000"/>
        </w:rPr>
        <w:t xml:space="preserve"> su išvykstančiu mokytoju.</w:t>
      </w:r>
    </w:p>
    <w:p w:rsidR="007F3176" w:rsidRPr="000B31E0" w:rsidRDefault="007F3176" w:rsidP="00613A08">
      <w:pPr>
        <w:ind w:firstLine="567"/>
        <w:jc w:val="both"/>
      </w:pPr>
      <w:r w:rsidRPr="000B31E0">
        <w:rPr>
          <w:color w:val="000000"/>
        </w:rPr>
        <w:t xml:space="preserve">8. </w:t>
      </w:r>
      <w:r w:rsidRPr="000B31E0">
        <w:t>Į turizmo renginį, ekskursiją, išvyką nevykstantys mokiniai privalo būti pamokose, jiems organizuojama ugdomoji veikla pagal numatytą tvarkaraštį.</w:t>
      </w:r>
    </w:p>
    <w:p w:rsidR="007F3176" w:rsidRPr="000B31E0" w:rsidRDefault="007F3176" w:rsidP="00613A08">
      <w:pPr>
        <w:ind w:firstLine="567"/>
        <w:jc w:val="both"/>
      </w:pPr>
      <w:r w:rsidRPr="000B31E0">
        <w:t xml:space="preserve">9. Turizmo renginio, ekskursijos, išvykos vadovai ir dalykų mokytojai tą dieną </w:t>
      </w:r>
      <w:r w:rsidR="001D7A31" w:rsidRPr="000B31E0">
        <w:t>dienyne/</w:t>
      </w:r>
      <w:r w:rsidRPr="000B31E0">
        <w:t>el. dienyne pildo kultūrinę pažint</w:t>
      </w:r>
      <w:r w:rsidRPr="000B31E0">
        <w:rPr>
          <w:color w:val="000000"/>
        </w:rPr>
        <w:t>inę</w:t>
      </w:r>
      <w:r w:rsidRPr="000B31E0">
        <w:t xml:space="preserve">, edukacinę veiklą/ netradicinio ugdymo </w:t>
      </w:r>
      <w:r w:rsidR="001D7A31" w:rsidRPr="000B31E0">
        <w:t>dieną</w:t>
      </w:r>
      <w:r w:rsidR="00974BDC" w:rsidRPr="000B31E0">
        <w:t>.</w:t>
      </w:r>
    </w:p>
    <w:p w:rsidR="00415268" w:rsidRPr="000B31E0" w:rsidRDefault="00415268" w:rsidP="00C55CA0">
      <w:pPr>
        <w:jc w:val="both"/>
        <w:rPr>
          <w:color w:val="000000"/>
        </w:rPr>
      </w:pPr>
    </w:p>
    <w:p w:rsidR="004A747E" w:rsidRPr="000B31E0" w:rsidRDefault="004A747E" w:rsidP="000B31E0">
      <w:pPr>
        <w:ind w:left="780"/>
        <w:jc w:val="center"/>
        <w:rPr>
          <w:b/>
        </w:rPr>
      </w:pPr>
      <w:r w:rsidRPr="000B31E0">
        <w:rPr>
          <w:b/>
        </w:rPr>
        <w:t>II. TURIZMO RENGINIŲ PROGRAMOS</w:t>
      </w:r>
    </w:p>
    <w:p w:rsidR="004A747E" w:rsidRPr="000B31E0" w:rsidRDefault="004A747E" w:rsidP="00C55CA0"/>
    <w:p w:rsidR="004A747E" w:rsidRPr="000B31E0" w:rsidRDefault="000560F8" w:rsidP="00300270">
      <w:pPr>
        <w:ind w:firstLine="567"/>
        <w:jc w:val="both"/>
      </w:pPr>
      <w:r w:rsidRPr="000B31E0">
        <w:t>1</w:t>
      </w:r>
      <w:r w:rsidR="00415268" w:rsidRPr="000B31E0">
        <w:t>0</w:t>
      </w:r>
      <w:r w:rsidR="004A747E" w:rsidRPr="000B31E0">
        <w:t>. Turizmo renginių programos rengiamos vadovaujantis Bendrųjų iš valstybės ir savivaldybių biudžetų finansuojamų neformaliojo švietimo programų kriterijų aprašu, patvirtintu Lietuvos Respublikos švietimo ir mokslo ministro 2004 m. birže</w:t>
      </w:r>
      <w:r w:rsidR="008B29EA">
        <w:t xml:space="preserve">lio 18 d. įsakymu Nr. ISAK – 991 </w:t>
      </w:r>
      <w:r w:rsidR="004A747E" w:rsidRPr="000B31E0">
        <w:t>(Lietuvos Respublikos švietimo ir mokslo ministro 2011 m. liepos 5 d. įsakymo Nr. V-1214 redakcija).</w:t>
      </w:r>
    </w:p>
    <w:p w:rsidR="004A747E" w:rsidRPr="000B31E0" w:rsidRDefault="000560F8" w:rsidP="00300270">
      <w:pPr>
        <w:ind w:firstLine="567"/>
        <w:jc w:val="both"/>
      </w:pPr>
      <w:r w:rsidRPr="000B31E0">
        <w:t>1</w:t>
      </w:r>
      <w:r w:rsidR="00415268" w:rsidRPr="000B31E0">
        <w:t>1</w:t>
      </w:r>
      <w:r w:rsidR="004A747E" w:rsidRPr="000B31E0">
        <w:t xml:space="preserve">. </w:t>
      </w:r>
      <w:r w:rsidR="00F45BEE" w:rsidRPr="000B31E0">
        <w:t>Konkurso, festivalio</w:t>
      </w:r>
      <w:r w:rsidR="004A747E" w:rsidRPr="000B31E0">
        <w:t xml:space="preserve">, ekskursijos, išvykos programas </w:t>
      </w:r>
      <w:r w:rsidR="004A747E" w:rsidRPr="000B31E0">
        <w:rPr>
          <w:color w:val="000000"/>
        </w:rPr>
        <w:t>rengia, derina</w:t>
      </w:r>
      <w:r w:rsidR="004A747E" w:rsidRPr="000B31E0">
        <w:t xml:space="preserve"> turizmo renginio vadovas, tvirtina mokyklos direktorius. </w:t>
      </w:r>
    </w:p>
    <w:p w:rsidR="004A747E" w:rsidRPr="000B31E0" w:rsidRDefault="004A747E" w:rsidP="00300270">
      <w:pPr>
        <w:ind w:firstLine="567"/>
        <w:jc w:val="both"/>
      </w:pPr>
      <w:r w:rsidRPr="000B31E0">
        <w:lastRenderedPageBreak/>
        <w:t>1</w:t>
      </w:r>
      <w:r w:rsidR="00415268" w:rsidRPr="000B31E0">
        <w:t>2</w:t>
      </w:r>
      <w:r w:rsidRPr="000B31E0">
        <w:t>. Turistinės stovyklos programos rengiamos pagal Vaikų vasaros poilsio programų finansavimo tvarkos aprašą, patvirtintą Lietuvos Respublikos švietimo ir mokslo ministro 2005 m. vasario 2 d. įsakymu Nr. ISAK-165.</w:t>
      </w:r>
    </w:p>
    <w:p w:rsidR="006C00C5" w:rsidRPr="000B31E0" w:rsidRDefault="006C00C5" w:rsidP="000B31E0">
      <w:pPr>
        <w:jc w:val="center"/>
        <w:rPr>
          <w:b/>
        </w:rPr>
      </w:pPr>
    </w:p>
    <w:p w:rsidR="00FF4C2D" w:rsidRPr="000B31E0" w:rsidRDefault="00FF4C2D" w:rsidP="000B31E0">
      <w:pPr>
        <w:ind w:left="360"/>
        <w:jc w:val="center"/>
        <w:rPr>
          <w:b/>
        </w:rPr>
      </w:pPr>
      <w:r w:rsidRPr="000B31E0">
        <w:rPr>
          <w:b/>
        </w:rPr>
        <w:t>III. TURIZMO RENGINIŲ DALYVIŲ SAUGUMO UŽTIKRINIMAS</w:t>
      </w:r>
    </w:p>
    <w:p w:rsidR="00FF4C2D" w:rsidRPr="000B31E0" w:rsidRDefault="00FF4C2D" w:rsidP="000B31E0">
      <w:pPr>
        <w:ind w:left="360"/>
      </w:pPr>
    </w:p>
    <w:p w:rsidR="00FF4C2D" w:rsidRPr="000B31E0" w:rsidRDefault="00FF4C2D" w:rsidP="00300270">
      <w:pPr>
        <w:tabs>
          <w:tab w:val="left" w:pos="720"/>
        </w:tabs>
        <w:ind w:firstLine="567"/>
        <w:jc w:val="both"/>
      </w:pPr>
      <w:r w:rsidRPr="000B31E0">
        <w:t>1</w:t>
      </w:r>
      <w:r w:rsidR="00A17721" w:rsidRPr="000B31E0">
        <w:t>3</w:t>
      </w:r>
      <w:r w:rsidRPr="000B31E0">
        <w:t xml:space="preserve">. </w:t>
      </w:r>
      <w:r w:rsidRPr="000B31E0">
        <w:rPr>
          <w:bCs/>
        </w:rPr>
        <w:t>Turizmo renginiuose leidžiama dalyvauti</w:t>
      </w:r>
      <w:r w:rsidRPr="000B31E0">
        <w:t>:</w:t>
      </w:r>
    </w:p>
    <w:p w:rsidR="00FF4C2D" w:rsidRPr="000B31E0" w:rsidRDefault="00FF4C2D" w:rsidP="00300270">
      <w:pPr>
        <w:tabs>
          <w:tab w:val="left" w:pos="720"/>
        </w:tabs>
        <w:ind w:firstLine="567"/>
        <w:jc w:val="both"/>
      </w:pPr>
      <w:r w:rsidRPr="000B31E0">
        <w:t>1</w:t>
      </w:r>
      <w:r w:rsidR="00A17721" w:rsidRPr="000B31E0">
        <w:t>3</w:t>
      </w:r>
      <w:r w:rsidRPr="000B31E0">
        <w:t>.1. vienos dienos trukm</w:t>
      </w:r>
      <w:r w:rsidR="00AC6C4D" w:rsidRPr="000B31E0">
        <w:t xml:space="preserve">ės </w:t>
      </w:r>
      <w:r w:rsidR="00FB4D72" w:rsidRPr="000B31E0">
        <w:t xml:space="preserve">konkursuose, festivaliuose, </w:t>
      </w:r>
      <w:r w:rsidR="00AC6C4D" w:rsidRPr="000B31E0">
        <w:t xml:space="preserve">žygiuose pėsčiomis, išvykose, </w:t>
      </w:r>
      <w:r w:rsidRPr="000B31E0">
        <w:t>mokomosiose ekskursijose</w:t>
      </w:r>
      <w:r w:rsidR="00AC6C4D" w:rsidRPr="000B31E0">
        <w:t xml:space="preserve">, </w:t>
      </w:r>
      <w:r w:rsidRPr="000B31E0">
        <w:t>nuo 6 metų;</w:t>
      </w:r>
    </w:p>
    <w:p w:rsidR="00FF4C2D" w:rsidRPr="000B31E0" w:rsidRDefault="00FF4C2D" w:rsidP="00300270">
      <w:pPr>
        <w:tabs>
          <w:tab w:val="left" w:pos="720"/>
        </w:tabs>
        <w:ind w:left="142" w:firstLine="567"/>
        <w:jc w:val="both"/>
      </w:pPr>
      <w:r w:rsidRPr="000B31E0">
        <w:t>1</w:t>
      </w:r>
      <w:r w:rsidR="00A17721" w:rsidRPr="000B31E0">
        <w:t>3</w:t>
      </w:r>
      <w:r w:rsidRPr="000B31E0">
        <w:t>.</w:t>
      </w:r>
      <w:r w:rsidR="00051977" w:rsidRPr="000B31E0">
        <w:t>2</w:t>
      </w:r>
      <w:r w:rsidRPr="000B31E0">
        <w:t xml:space="preserve">. jaunesni negu </w:t>
      </w:r>
      <w:r w:rsidR="00342EC1" w:rsidRPr="000B31E0">
        <w:t>12 metų amžiaus</w:t>
      </w:r>
      <w:r w:rsidRPr="000B31E0">
        <w:t xml:space="preserve"> vaikai gali dalyvauti turizmo renginiuose tik turėdami tėvų </w:t>
      </w:r>
      <w:r w:rsidR="004C4F61" w:rsidRPr="000B31E0">
        <w:t>ar globėjų (rūpintojų)</w:t>
      </w:r>
      <w:r w:rsidRPr="000B31E0">
        <w:t xml:space="preserve"> rašytinį sutikimą.</w:t>
      </w:r>
      <w:r w:rsidR="00415268" w:rsidRPr="000B31E0">
        <w:t xml:space="preserve"> Tėvai </w:t>
      </w:r>
      <w:r w:rsidR="004C4F61" w:rsidRPr="000B31E0">
        <w:t>ar</w:t>
      </w:r>
      <w:r w:rsidR="00415268" w:rsidRPr="000B31E0">
        <w:t xml:space="preserve"> globėjai </w:t>
      </w:r>
      <w:r w:rsidR="004C4F61" w:rsidRPr="000B31E0">
        <w:t xml:space="preserve">(rūpintojai) </w:t>
      </w:r>
      <w:r w:rsidR="00415268" w:rsidRPr="000B31E0">
        <w:t>mokslo metų pradžioje pasirašo sutikimą dėl mokinio dalyvavimo turizmo renginiuose. (</w:t>
      </w:r>
      <w:r w:rsidR="00961A21" w:rsidRPr="000B31E0">
        <w:t>Priedas Nr.</w:t>
      </w:r>
      <w:r w:rsidR="00557C24">
        <w:t xml:space="preserve"> </w:t>
      </w:r>
      <w:r w:rsidR="00961A21" w:rsidRPr="000B31E0">
        <w:t>2</w:t>
      </w:r>
      <w:r w:rsidR="00415268" w:rsidRPr="000B31E0">
        <w:t>)</w:t>
      </w:r>
    </w:p>
    <w:p w:rsidR="00FF4C2D" w:rsidRPr="000B31E0" w:rsidRDefault="00FF4C2D" w:rsidP="00300270">
      <w:pPr>
        <w:tabs>
          <w:tab w:val="left" w:pos="720"/>
        </w:tabs>
        <w:ind w:firstLine="567"/>
        <w:jc w:val="both"/>
        <w:rPr>
          <w:bCs/>
        </w:rPr>
      </w:pPr>
      <w:r w:rsidRPr="000B31E0">
        <w:t>1</w:t>
      </w:r>
      <w:r w:rsidR="00A17721" w:rsidRPr="000B31E0">
        <w:t>4</w:t>
      </w:r>
      <w:r w:rsidRPr="000B31E0">
        <w:t xml:space="preserve">. Vaikai, nepriskirti pagrindinei medicininei fizinio pajėgumo grupei arba turintys specialiųjų ugdymosi poreikių, dviejų dienų ir ilgiau trunkančiuose turizmo renginiuose </w:t>
      </w:r>
      <w:r w:rsidRPr="000B31E0">
        <w:rPr>
          <w:bCs/>
        </w:rPr>
        <w:t>gali dalyvauti tik su gydytojo leidimu.</w:t>
      </w:r>
    </w:p>
    <w:p w:rsidR="00FF4C2D" w:rsidRPr="000B31E0" w:rsidRDefault="00FF4C2D" w:rsidP="00300270">
      <w:pPr>
        <w:tabs>
          <w:tab w:val="left" w:pos="720"/>
        </w:tabs>
        <w:ind w:firstLine="567"/>
        <w:jc w:val="both"/>
        <w:rPr>
          <w:bCs/>
        </w:rPr>
      </w:pPr>
      <w:r w:rsidRPr="000B31E0">
        <w:t>1</w:t>
      </w:r>
      <w:r w:rsidR="00A17721" w:rsidRPr="000B31E0">
        <w:t>5</w:t>
      </w:r>
      <w:r w:rsidRPr="000B31E0">
        <w:t xml:space="preserve">. Vaikų </w:t>
      </w:r>
      <w:r w:rsidRPr="000B31E0">
        <w:rPr>
          <w:color w:val="000000"/>
        </w:rPr>
        <w:t xml:space="preserve">grupei, dalyvaujančiai turizmo renginiuose, </w:t>
      </w:r>
      <w:r w:rsidR="006D2013">
        <w:rPr>
          <w:color w:val="000000"/>
        </w:rPr>
        <w:t>M</w:t>
      </w:r>
      <w:r w:rsidR="00051977" w:rsidRPr="000B31E0">
        <w:rPr>
          <w:color w:val="000000"/>
        </w:rPr>
        <w:t>eno mokyklos</w:t>
      </w:r>
      <w:r w:rsidRPr="000B31E0">
        <w:rPr>
          <w:color w:val="000000"/>
        </w:rPr>
        <w:t xml:space="preserve"> direktorius skiria turizmo renginio vadovą. </w:t>
      </w:r>
      <w:r w:rsidRPr="000B31E0">
        <w:rPr>
          <w:bCs/>
          <w:color w:val="000000"/>
        </w:rPr>
        <w:t>Didesnėms nei 15 vaikų grupėms skiriami 2 turizmo renginio vadovai.</w:t>
      </w:r>
    </w:p>
    <w:p w:rsidR="00FF4C2D" w:rsidRPr="000B31E0" w:rsidRDefault="00FF4C2D" w:rsidP="00300270">
      <w:pPr>
        <w:tabs>
          <w:tab w:val="left" w:pos="720"/>
        </w:tabs>
        <w:ind w:firstLine="567"/>
        <w:jc w:val="both"/>
      </w:pPr>
      <w:r w:rsidRPr="000B31E0">
        <w:t>1</w:t>
      </w:r>
      <w:r w:rsidR="00A17721" w:rsidRPr="000B31E0">
        <w:t>6</w:t>
      </w:r>
      <w:r w:rsidRPr="000B31E0">
        <w:t xml:space="preserve">. </w:t>
      </w:r>
      <w:r w:rsidR="00051977" w:rsidRPr="000B31E0">
        <w:rPr>
          <w:bCs/>
        </w:rPr>
        <w:t>Meno mokyklos</w:t>
      </w:r>
      <w:r w:rsidRPr="000B31E0">
        <w:rPr>
          <w:bCs/>
        </w:rPr>
        <w:t xml:space="preserve"> direktorius, užtikrindamas turizmo renginių dalyvių saugumą</w:t>
      </w:r>
      <w:r w:rsidRPr="000B31E0">
        <w:t>:</w:t>
      </w:r>
    </w:p>
    <w:p w:rsidR="00FF4C2D" w:rsidRPr="00631C85" w:rsidRDefault="00FF4C2D" w:rsidP="00300270">
      <w:pPr>
        <w:tabs>
          <w:tab w:val="left" w:pos="720"/>
        </w:tabs>
        <w:ind w:firstLine="567"/>
        <w:jc w:val="both"/>
      </w:pPr>
      <w:r w:rsidRPr="000B31E0">
        <w:t>1</w:t>
      </w:r>
      <w:r w:rsidR="00A17721" w:rsidRPr="000B31E0">
        <w:t>6</w:t>
      </w:r>
      <w:r w:rsidRPr="000B31E0">
        <w:t xml:space="preserve">.1. tvirtina </w:t>
      </w:r>
      <w:r w:rsidRPr="000B31E0">
        <w:rPr>
          <w:color w:val="000000"/>
        </w:rPr>
        <w:t>įsakymą, kuriame nurodoma turizmo renginio programa, dalyviai, turizmo renginio vadovas(-ai</w:t>
      </w:r>
      <w:r w:rsidRPr="00631C85">
        <w:t>);</w:t>
      </w:r>
    </w:p>
    <w:p w:rsidR="00FF4C2D" w:rsidRPr="000B31E0" w:rsidRDefault="00FF4C2D" w:rsidP="00183036">
      <w:pPr>
        <w:tabs>
          <w:tab w:val="left" w:pos="720"/>
        </w:tabs>
        <w:ind w:firstLine="567"/>
        <w:jc w:val="both"/>
        <w:rPr>
          <w:color w:val="000000" w:themeColor="text1"/>
        </w:rPr>
      </w:pPr>
      <w:r w:rsidRPr="000B31E0">
        <w:t>1</w:t>
      </w:r>
      <w:r w:rsidR="00A17721" w:rsidRPr="000B31E0">
        <w:t>6</w:t>
      </w:r>
      <w:r w:rsidRPr="000B31E0">
        <w:t>.2. saugos ir sveikatos klausimais moko ir atestuoja turizmo renginių vadovą(-</w:t>
      </w:r>
      <w:proofErr w:type="spellStart"/>
      <w:r w:rsidRPr="000B31E0">
        <w:t>us</w:t>
      </w:r>
      <w:proofErr w:type="spellEnd"/>
      <w:r w:rsidRPr="000B31E0">
        <w:t xml:space="preserve">) vadovaudamasis Mokymo ir atestavimo darbuotojų saugos ir sveikatos klausimais bendrųjų nuostatų, patvirtintų Lietuvos Respublikos socialinės apsaugos ir darbo ministro ir Lietuvos Respublikos sveikatos apsaugos ministro </w:t>
      </w:r>
      <w:r w:rsidR="00B04D87" w:rsidRPr="000B31E0">
        <w:rPr>
          <w:color w:val="000000" w:themeColor="text1"/>
        </w:rPr>
        <w:t>201</w:t>
      </w:r>
      <w:r w:rsidR="00A17721" w:rsidRPr="000B31E0">
        <w:rPr>
          <w:color w:val="000000" w:themeColor="text1"/>
        </w:rPr>
        <w:t>7</w:t>
      </w:r>
      <w:r w:rsidR="00B04D87" w:rsidRPr="000B31E0">
        <w:rPr>
          <w:color w:val="000000" w:themeColor="text1"/>
        </w:rPr>
        <w:t xml:space="preserve"> m. birželio </w:t>
      </w:r>
      <w:r w:rsidR="00A17721" w:rsidRPr="000B31E0">
        <w:rPr>
          <w:color w:val="000000" w:themeColor="text1"/>
        </w:rPr>
        <w:t>5</w:t>
      </w:r>
      <w:r w:rsidR="00B04D87" w:rsidRPr="000B31E0">
        <w:rPr>
          <w:color w:val="000000" w:themeColor="text1"/>
        </w:rPr>
        <w:t xml:space="preserve"> d.</w:t>
      </w:r>
      <w:r w:rsidR="00430E9B" w:rsidRPr="000B31E0">
        <w:rPr>
          <w:color w:val="000000" w:themeColor="text1"/>
        </w:rPr>
        <w:t xml:space="preserve"> įsakymu </w:t>
      </w:r>
      <w:r w:rsidR="00B04D87" w:rsidRPr="000B31E0">
        <w:rPr>
          <w:color w:val="000000" w:themeColor="text1"/>
        </w:rPr>
        <w:t>Nr. A1-</w:t>
      </w:r>
      <w:r w:rsidR="00A17721" w:rsidRPr="000B31E0">
        <w:rPr>
          <w:color w:val="000000" w:themeColor="text1"/>
        </w:rPr>
        <w:t>276</w:t>
      </w:r>
      <w:r w:rsidRPr="000B31E0">
        <w:rPr>
          <w:color w:val="000000" w:themeColor="text1"/>
        </w:rPr>
        <w:t xml:space="preserve">, </w:t>
      </w:r>
      <w:r w:rsidRPr="000B31E0">
        <w:t xml:space="preserve">nustatyta tvarka. Mokytojui turizmo renginyje gali talkinti ir mokinių </w:t>
      </w:r>
      <w:r w:rsidRPr="000B31E0">
        <w:rPr>
          <w:color w:val="000000" w:themeColor="text1"/>
        </w:rPr>
        <w:t>tėvai</w:t>
      </w:r>
      <w:r w:rsidR="00910153" w:rsidRPr="000B31E0">
        <w:rPr>
          <w:color w:val="000000" w:themeColor="text1"/>
        </w:rPr>
        <w:t xml:space="preserve"> ar globėjai (rūpintojai)</w:t>
      </w:r>
      <w:r w:rsidRPr="000B31E0">
        <w:rPr>
          <w:color w:val="000000" w:themeColor="text1"/>
        </w:rPr>
        <w:t>;</w:t>
      </w:r>
    </w:p>
    <w:p w:rsidR="00FF4C2D" w:rsidRPr="000B31E0" w:rsidRDefault="00FF4C2D" w:rsidP="00183036">
      <w:pPr>
        <w:tabs>
          <w:tab w:val="left" w:pos="720"/>
        </w:tabs>
        <w:ind w:firstLine="567"/>
        <w:jc w:val="both"/>
      </w:pPr>
      <w:r w:rsidRPr="000B31E0">
        <w:t>1</w:t>
      </w:r>
      <w:r w:rsidR="00E16EA8" w:rsidRPr="000B31E0">
        <w:t>6</w:t>
      </w:r>
      <w:r w:rsidRPr="000B31E0">
        <w:t>.3. padeda pasirengti turizmo renginiui;</w:t>
      </w:r>
    </w:p>
    <w:p w:rsidR="00FF4C2D" w:rsidRPr="000B31E0" w:rsidRDefault="00FF4C2D" w:rsidP="00300270">
      <w:pPr>
        <w:tabs>
          <w:tab w:val="left" w:pos="720"/>
        </w:tabs>
        <w:ind w:firstLine="567"/>
        <w:jc w:val="both"/>
      </w:pPr>
      <w:r w:rsidRPr="000B31E0">
        <w:t>1</w:t>
      </w:r>
      <w:r w:rsidR="00E16EA8" w:rsidRPr="000B31E0">
        <w:t>6</w:t>
      </w:r>
      <w:r w:rsidRPr="000B31E0">
        <w:t>.4. atsako už pasirengimą turizmo renginiui, jo eigą ir pedagoginius rezultatus;</w:t>
      </w:r>
    </w:p>
    <w:p w:rsidR="00FF4C2D" w:rsidRPr="000B31E0" w:rsidRDefault="00FF4C2D" w:rsidP="00300270">
      <w:pPr>
        <w:tabs>
          <w:tab w:val="left" w:pos="720"/>
        </w:tabs>
        <w:ind w:firstLine="567"/>
        <w:jc w:val="both"/>
      </w:pPr>
      <w:r w:rsidRPr="000B31E0">
        <w:t>1</w:t>
      </w:r>
      <w:r w:rsidR="00E16EA8" w:rsidRPr="000B31E0">
        <w:t>6</w:t>
      </w:r>
      <w:r w:rsidRPr="000B31E0">
        <w:t>.5. nustato turizmo renginių vadovo(-ų) pareigas;</w:t>
      </w:r>
    </w:p>
    <w:p w:rsidR="00FF4C2D" w:rsidRPr="000B31E0" w:rsidRDefault="00FF4C2D" w:rsidP="00300270">
      <w:pPr>
        <w:tabs>
          <w:tab w:val="left" w:pos="720"/>
        </w:tabs>
        <w:ind w:firstLine="567"/>
        <w:jc w:val="both"/>
      </w:pPr>
      <w:r w:rsidRPr="000B31E0">
        <w:t>1</w:t>
      </w:r>
      <w:r w:rsidR="00E16EA8" w:rsidRPr="000B31E0">
        <w:t>6</w:t>
      </w:r>
      <w:r w:rsidRPr="000B31E0">
        <w:t>.6. už gerą programos vykdymą gali paskatinti turizmo renginio vadovą ir mokinius;</w:t>
      </w:r>
    </w:p>
    <w:p w:rsidR="00FF4C2D" w:rsidRPr="000B31E0" w:rsidRDefault="00FF4C2D" w:rsidP="00300270">
      <w:pPr>
        <w:tabs>
          <w:tab w:val="left" w:pos="720"/>
        </w:tabs>
        <w:ind w:firstLine="567"/>
        <w:jc w:val="both"/>
      </w:pPr>
      <w:r w:rsidRPr="000B31E0">
        <w:t>1</w:t>
      </w:r>
      <w:r w:rsidR="00E16EA8" w:rsidRPr="000B31E0">
        <w:t>6</w:t>
      </w:r>
      <w:r w:rsidRPr="000B31E0">
        <w:t>.7. už programos vykdymo pažeidimus turizmo renginio vadovą gali nubausti drausmine tvarka.</w:t>
      </w:r>
    </w:p>
    <w:p w:rsidR="00FF4C2D" w:rsidRPr="000B31E0" w:rsidRDefault="00FF4C2D" w:rsidP="00300270">
      <w:pPr>
        <w:tabs>
          <w:tab w:val="left" w:pos="720"/>
        </w:tabs>
        <w:ind w:firstLine="567"/>
        <w:jc w:val="both"/>
      </w:pPr>
      <w:r w:rsidRPr="000B31E0">
        <w:t>1</w:t>
      </w:r>
      <w:r w:rsidR="00E16EA8" w:rsidRPr="000B31E0">
        <w:t>7</w:t>
      </w:r>
      <w:r w:rsidRPr="000B31E0">
        <w:t>. Turizmo renginio vadovas, užtikrindamas turizmo renginių mokinių saugumą:</w:t>
      </w:r>
    </w:p>
    <w:p w:rsidR="00FF4C2D" w:rsidRPr="000B31E0" w:rsidRDefault="00FF4C2D" w:rsidP="00300270">
      <w:pPr>
        <w:tabs>
          <w:tab w:val="left" w:pos="720"/>
        </w:tabs>
        <w:ind w:firstLine="567"/>
        <w:jc w:val="both"/>
      </w:pPr>
      <w:r w:rsidRPr="000B31E0">
        <w:t>1</w:t>
      </w:r>
      <w:r w:rsidR="00E16EA8" w:rsidRPr="000B31E0">
        <w:t>7</w:t>
      </w:r>
      <w:r w:rsidRPr="000B31E0">
        <w:t xml:space="preserve">.1. ne vėliau kaip </w:t>
      </w:r>
      <w:r w:rsidRPr="000B31E0">
        <w:rPr>
          <w:color w:val="000000" w:themeColor="text1"/>
        </w:rPr>
        <w:t xml:space="preserve">prieš </w:t>
      </w:r>
      <w:r w:rsidR="00693E5D" w:rsidRPr="000B31E0">
        <w:rPr>
          <w:color w:val="000000" w:themeColor="text1"/>
        </w:rPr>
        <w:t xml:space="preserve">tris </w:t>
      </w:r>
      <w:r w:rsidRPr="000B31E0">
        <w:rPr>
          <w:color w:val="000000" w:themeColor="text1"/>
        </w:rPr>
        <w:t xml:space="preserve">darbo dienas iki numatomo renginio </w:t>
      </w:r>
      <w:r w:rsidRPr="000B31E0">
        <w:t xml:space="preserve">parengia vaikų turizmo renginio </w:t>
      </w:r>
      <w:r w:rsidR="004D3CCB" w:rsidRPr="000B31E0">
        <w:rPr>
          <w:color w:val="000000"/>
        </w:rPr>
        <w:t>program</w:t>
      </w:r>
      <w:r w:rsidRPr="000B31E0">
        <w:rPr>
          <w:color w:val="000000"/>
        </w:rPr>
        <w:t>ą</w:t>
      </w:r>
      <w:r w:rsidR="004C59F6" w:rsidRPr="000B31E0">
        <w:rPr>
          <w:color w:val="000000"/>
        </w:rPr>
        <w:t xml:space="preserve"> (Priedas Nr.1)</w:t>
      </w:r>
      <w:r w:rsidRPr="000B31E0">
        <w:rPr>
          <w:color w:val="000000"/>
        </w:rPr>
        <w:t>, kuri</w:t>
      </w:r>
      <w:r w:rsidR="004D3CCB" w:rsidRPr="000B31E0">
        <w:rPr>
          <w:color w:val="000000"/>
        </w:rPr>
        <w:t>oje</w:t>
      </w:r>
      <w:r w:rsidRPr="000B31E0">
        <w:rPr>
          <w:color w:val="000000"/>
        </w:rPr>
        <w:t xml:space="preserve"> nurodo </w:t>
      </w:r>
      <w:r w:rsidR="006B0FBA" w:rsidRPr="000B31E0">
        <w:rPr>
          <w:color w:val="000000"/>
        </w:rPr>
        <w:t>renginio dalyvių</w:t>
      </w:r>
      <w:r w:rsidRPr="000B31E0">
        <w:rPr>
          <w:color w:val="000000"/>
        </w:rPr>
        <w:t xml:space="preserve"> sąrašą, tikslą</w:t>
      </w:r>
      <w:r w:rsidR="006B0FBA" w:rsidRPr="000B31E0">
        <w:t xml:space="preserve"> ir uždavinius,</w:t>
      </w:r>
      <w:r w:rsidRPr="000B31E0">
        <w:t xml:space="preserve"> maršrutą, išvykimo, atvykimo </w:t>
      </w:r>
      <w:r w:rsidR="006B0FBA" w:rsidRPr="000B31E0">
        <w:t>datą</w:t>
      </w:r>
      <w:r w:rsidRPr="000B31E0">
        <w:t xml:space="preserve"> ir laiką,</w:t>
      </w:r>
      <w:r w:rsidR="00DD1311" w:rsidRPr="000B31E0">
        <w:t xml:space="preserve"> renginio vietą</w:t>
      </w:r>
      <w:r w:rsidR="008C2408" w:rsidRPr="000B31E0">
        <w:t>, finansavimo šaltinį, sąmatą</w:t>
      </w:r>
      <w:r w:rsidRPr="000B31E0">
        <w:t>;</w:t>
      </w:r>
    </w:p>
    <w:p w:rsidR="00614AC1" w:rsidRPr="000B31E0" w:rsidRDefault="00614AC1" w:rsidP="00300270">
      <w:pPr>
        <w:tabs>
          <w:tab w:val="left" w:pos="720"/>
        </w:tabs>
        <w:ind w:firstLine="567"/>
        <w:jc w:val="both"/>
      </w:pPr>
      <w:r w:rsidRPr="000B31E0">
        <w:t>1</w:t>
      </w:r>
      <w:r w:rsidR="00A77AAA" w:rsidRPr="000B31E0">
        <w:t>7</w:t>
      </w:r>
      <w:r w:rsidRPr="000B31E0">
        <w:t>.2. pateikdamas renginio programą</w:t>
      </w:r>
      <w:r w:rsidR="0039129C" w:rsidRPr="000B31E0">
        <w:t xml:space="preserve"> vadovas</w:t>
      </w:r>
      <w:r w:rsidRPr="000B31E0">
        <w:t xml:space="preserve"> prideda prašymą (jei renginys</w:t>
      </w:r>
      <w:r w:rsidR="0039129C" w:rsidRPr="000B31E0">
        <w:t xml:space="preserve"> vyksta poilsio ar švenčių dieną) apie </w:t>
      </w:r>
      <w:r w:rsidR="00C666D4" w:rsidRPr="000B31E0">
        <w:t>laisvos dienos suteikimą, nurodydamas konkrečią datą;</w:t>
      </w:r>
    </w:p>
    <w:p w:rsidR="00FF4C2D" w:rsidRPr="000B31E0" w:rsidRDefault="00FF4C2D" w:rsidP="00300270">
      <w:pPr>
        <w:tabs>
          <w:tab w:val="left" w:pos="720"/>
        </w:tabs>
        <w:ind w:firstLine="567"/>
        <w:jc w:val="both"/>
        <w:rPr>
          <w:i/>
          <w:u w:val="single"/>
        </w:rPr>
      </w:pPr>
      <w:r w:rsidRPr="000B31E0">
        <w:t>1</w:t>
      </w:r>
      <w:r w:rsidR="00A77AAA" w:rsidRPr="000B31E0">
        <w:t>7</w:t>
      </w:r>
      <w:r w:rsidRPr="000B31E0">
        <w:t>.</w:t>
      </w:r>
      <w:r w:rsidR="00AB6F36" w:rsidRPr="000B31E0">
        <w:t>3</w:t>
      </w:r>
      <w:r w:rsidRPr="000B31E0">
        <w:t>. supažindina grupės narius su pirmosios pagalbos teikimu ir naudojimusi pirmosios pagalbos vaistinėle ir</w:t>
      </w:r>
      <w:r w:rsidRPr="000B31E0">
        <w:rPr>
          <w:color w:val="000000"/>
        </w:rPr>
        <w:t xml:space="preserve"> mokinių, išvykusių už </w:t>
      </w:r>
      <w:r w:rsidR="006D2013">
        <w:rPr>
          <w:color w:val="000000"/>
        </w:rPr>
        <w:t>M</w:t>
      </w:r>
      <w:r w:rsidR="008715E2" w:rsidRPr="000B31E0">
        <w:rPr>
          <w:color w:val="000000"/>
        </w:rPr>
        <w:t xml:space="preserve">eno mokyklos </w:t>
      </w:r>
      <w:r w:rsidRPr="000B31E0">
        <w:rPr>
          <w:color w:val="000000"/>
        </w:rPr>
        <w:t>ribų, saugos ir sveikatos instrukcija</w:t>
      </w:r>
      <w:r w:rsidR="006600D4" w:rsidRPr="000B31E0">
        <w:rPr>
          <w:color w:val="000000"/>
        </w:rPr>
        <w:t xml:space="preserve"> (</w:t>
      </w:r>
      <w:r w:rsidR="00961A21" w:rsidRPr="000B31E0">
        <w:rPr>
          <w:color w:val="000000"/>
        </w:rPr>
        <w:t>Priedas Nr.3</w:t>
      </w:r>
      <w:r w:rsidR="006600D4" w:rsidRPr="000B31E0">
        <w:rPr>
          <w:color w:val="000000"/>
        </w:rPr>
        <w:t>)</w:t>
      </w:r>
      <w:r w:rsidR="00F22B00">
        <w:rPr>
          <w:color w:val="000000"/>
        </w:rPr>
        <w:t>;</w:t>
      </w:r>
    </w:p>
    <w:p w:rsidR="00FF4C2D" w:rsidRPr="000B31E0" w:rsidRDefault="00FF4C2D" w:rsidP="00300270">
      <w:pPr>
        <w:tabs>
          <w:tab w:val="left" w:pos="720"/>
        </w:tabs>
        <w:ind w:firstLine="567"/>
        <w:jc w:val="both"/>
      </w:pPr>
      <w:r w:rsidRPr="000B31E0">
        <w:t>1</w:t>
      </w:r>
      <w:r w:rsidR="00A77AAA" w:rsidRPr="000B31E0">
        <w:t>7</w:t>
      </w:r>
      <w:r w:rsidRPr="000B31E0">
        <w:t>.</w:t>
      </w:r>
      <w:r w:rsidR="00AB6F36" w:rsidRPr="000B31E0">
        <w:t>4</w:t>
      </w:r>
      <w:r w:rsidRPr="000B31E0">
        <w:t>. vadovaudamasis patvirtinta turizmo renginio programa užtikrina vaikų saugą renginio metu, moka suteikti pirmąją medicininę pagalbą;</w:t>
      </w:r>
    </w:p>
    <w:p w:rsidR="00F07739" w:rsidRPr="000B31E0" w:rsidRDefault="00FF4C2D" w:rsidP="00300270">
      <w:pPr>
        <w:tabs>
          <w:tab w:val="left" w:pos="720"/>
        </w:tabs>
        <w:ind w:firstLine="567"/>
        <w:jc w:val="both"/>
      </w:pPr>
      <w:r w:rsidRPr="000B31E0">
        <w:t>1</w:t>
      </w:r>
      <w:r w:rsidR="00A77AAA" w:rsidRPr="000B31E0">
        <w:t>7</w:t>
      </w:r>
      <w:r w:rsidRPr="000B31E0">
        <w:t>.5. susidarius situacijai, gresiančiai vaikų saugai, pakeičia maršrutą, sustabdo arba nu</w:t>
      </w:r>
      <w:r w:rsidR="00181B6E" w:rsidRPr="000B31E0">
        <w:t>traukia turizmo renginio vykdymą</w:t>
      </w:r>
      <w:r w:rsidRPr="000B31E0">
        <w:t>.</w:t>
      </w:r>
    </w:p>
    <w:p w:rsidR="00F07739" w:rsidRPr="000B31E0" w:rsidRDefault="00F07739" w:rsidP="00300270">
      <w:pPr>
        <w:tabs>
          <w:tab w:val="left" w:pos="720"/>
        </w:tabs>
        <w:ind w:firstLine="567"/>
        <w:jc w:val="both"/>
      </w:pPr>
      <w:r w:rsidRPr="000B31E0">
        <w:t>1</w:t>
      </w:r>
      <w:r w:rsidR="00A77AAA" w:rsidRPr="000B31E0">
        <w:t>8</w:t>
      </w:r>
      <w:r w:rsidRPr="000B31E0">
        <w:t>. Turizmo renginiuose dalyvaujantys mokiniai:</w:t>
      </w:r>
    </w:p>
    <w:p w:rsidR="00F07739" w:rsidRPr="000B31E0" w:rsidRDefault="00F07739" w:rsidP="00300270">
      <w:pPr>
        <w:tabs>
          <w:tab w:val="left" w:pos="720"/>
        </w:tabs>
        <w:ind w:firstLine="567"/>
        <w:jc w:val="both"/>
      </w:pPr>
      <w:r w:rsidRPr="000B31E0">
        <w:t>1</w:t>
      </w:r>
      <w:r w:rsidR="00A77AAA" w:rsidRPr="000B31E0">
        <w:t>8</w:t>
      </w:r>
      <w:r w:rsidRPr="000B31E0">
        <w:t>.1. susipažinę su turizmo renginio organizavimo ir vykdymo tvarka taip pat saugos eismo, elgesio, gamtosaugos, priešgaisrinės saugos ir kitais būtinais instruktažais, pasirašo programos instruktažo lape;</w:t>
      </w:r>
    </w:p>
    <w:p w:rsidR="00F07739" w:rsidRPr="000B31E0" w:rsidRDefault="00F07739" w:rsidP="00300270">
      <w:pPr>
        <w:tabs>
          <w:tab w:val="left" w:pos="720"/>
        </w:tabs>
        <w:ind w:firstLine="567"/>
        <w:jc w:val="both"/>
      </w:pPr>
      <w:r w:rsidRPr="000B31E0">
        <w:t>1</w:t>
      </w:r>
      <w:r w:rsidR="00A77AAA" w:rsidRPr="000B31E0">
        <w:t>8</w:t>
      </w:r>
      <w:r w:rsidRPr="000B31E0">
        <w:t>.2. turizmo renginiuose privalo laikytis saugaus eismo, saugaus elgesio, gamtosaugos, priešgaisrinės saugos, maudymosi reikalavimų, būti drausmingi ir mandagūs, neatsiskirti nuo grupės, vykdyti turizmo renginio vadovo(-ų) nurodymus.</w:t>
      </w:r>
    </w:p>
    <w:p w:rsidR="00C55CA0" w:rsidRDefault="00C55CA0" w:rsidP="000B31E0">
      <w:pPr>
        <w:jc w:val="center"/>
        <w:rPr>
          <w:b/>
        </w:rPr>
      </w:pPr>
    </w:p>
    <w:p w:rsidR="009E0ED5" w:rsidRDefault="009E0ED5" w:rsidP="000B31E0">
      <w:pPr>
        <w:jc w:val="center"/>
        <w:rPr>
          <w:b/>
        </w:rPr>
      </w:pPr>
    </w:p>
    <w:p w:rsidR="001927E0" w:rsidRPr="000B31E0" w:rsidRDefault="001927E0" w:rsidP="000B31E0">
      <w:pPr>
        <w:jc w:val="center"/>
        <w:rPr>
          <w:b/>
        </w:rPr>
      </w:pPr>
      <w:r w:rsidRPr="000B31E0">
        <w:rPr>
          <w:b/>
        </w:rPr>
        <w:lastRenderedPageBreak/>
        <w:t>IV. BAIGIAMOSIOS NUOSTATOS</w:t>
      </w:r>
    </w:p>
    <w:p w:rsidR="001927E0" w:rsidRPr="000B31E0" w:rsidRDefault="001927E0" w:rsidP="000B31E0">
      <w:pPr>
        <w:jc w:val="center"/>
        <w:rPr>
          <w:b/>
        </w:rPr>
      </w:pPr>
    </w:p>
    <w:p w:rsidR="001927E0" w:rsidRPr="000B31E0" w:rsidRDefault="001927E0" w:rsidP="00130205">
      <w:pPr>
        <w:ind w:firstLine="567"/>
        <w:jc w:val="both"/>
      </w:pPr>
      <w:r w:rsidRPr="000B31E0">
        <w:t>1</w:t>
      </w:r>
      <w:r w:rsidR="00A77AAA" w:rsidRPr="000B31E0">
        <w:t>9</w:t>
      </w:r>
      <w:r w:rsidRPr="000B31E0">
        <w:t>. Renginiai finansuojami teisės aktų nustatyta tvarka.</w:t>
      </w:r>
    </w:p>
    <w:p w:rsidR="001927E0" w:rsidRPr="000B31E0" w:rsidRDefault="00A77AAA" w:rsidP="00130205">
      <w:pPr>
        <w:ind w:firstLine="567"/>
        <w:jc w:val="both"/>
      </w:pPr>
      <w:r w:rsidRPr="000B31E0">
        <w:t>20</w:t>
      </w:r>
      <w:r w:rsidR="001927E0" w:rsidRPr="000B31E0">
        <w:t xml:space="preserve">. </w:t>
      </w:r>
      <w:r w:rsidR="00075441" w:rsidRPr="000B31E0">
        <w:t>Vadovaujantis DK 144 straipsnio 1, 2, 3 dalimis mokėti ne mažesnį kaip dvigubą darbuotojo darbo užmokestį, esant finansinėms galimybėms; vadovaujantis DK 144 straipsnio 5 dalimi darbuotojo prašymu darbo poilsio ar švenčių dienomis laikas gali būti pridedamas prie kasmetinių atostogų laiko</w:t>
      </w:r>
      <w:r w:rsidR="005055EF" w:rsidRPr="000B31E0">
        <w:t xml:space="preserve"> arba mokinių rudens, žiemos, pavasario atostogų metu suteikiamos laisvos dienos</w:t>
      </w:r>
      <w:r w:rsidR="0076471D">
        <w:t>.</w:t>
      </w:r>
    </w:p>
    <w:p w:rsidR="001927E0" w:rsidRPr="000B31E0" w:rsidRDefault="001927E0" w:rsidP="000B31E0">
      <w:pPr>
        <w:jc w:val="both"/>
      </w:pPr>
    </w:p>
    <w:p w:rsidR="00181B6E" w:rsidRPr="000B31E0" w:rsidRDefault="00417FD4" w:rsidP="000B31E0">
      <w:pPr>
        <w:jc w:val="center"/>
      </w:pPr>
      <w:r w:rsidRPr="000B31E0">
        <w:t>__________________________________________________</w:t>
      </w:r>
    </w:p>
    <w:p w:rsidR="00181B6E" w:rsidRPr="000B31E0" w:rsidRDefault="00181B6E" w:rsidP="000B31E0">
      <w:pPr>
        <w:jc w:val="center"/>
      </w:pPr>
    </w:p>
    <w:p w:rsidR="00181B6E" w:rsidRPr="000B31E0" w:rsidRDefault="00181B6E" w:rsidP="000B31E0">
      <w:pPr>
        <w:jc w:val="center"/>
      </w:pPr>
    </w:p>
    <w:p w:rsidR="00181B6E" w:rsidRPr="000B31E0" w:rsidRDefault="00181B6E" w:rsidP="000B31E0">
      <w:pPr>
        <w:jc w:val="center"/>
      </w:pPr>
    </w:p>
    <w:p w:rsidR="00181B6E" w:rsidRPr="000B31E0" w:rsidRDefault="00181B6E" w:rsidP="000B31E0">
      <w:pPr>
        <w:jc w:val="center"/>
      </w:pPr>
    </w:p>
    <w:p w:rsidR="00181B6E" w:rsidRPr="000B31E0" w:rsidRDefault="00181B6E" w:rsidP="000B31E0">
      <w:pPr>
        <w:jc w:val="center"/>
      </w:pPr>
    </w:p>
    <w:p w:rsidR="00181B6E" w:rsidRPr="000B31E0" w:rsidRDefault="00181B6E" w:rsidP="000B31E0">
      <w:pPr>
        <w:jc w:val="center"/>
      </w:pPr>
    </w:p>
    <w:p w:rsidR="00181B6E" w:rsidRPr="000B31E0" w:rsidRDefault="00181B6E" w:rsidP="000B31E0">
      <w:pPr>
        <w:jc w:val="center"/>
      </w:pPr>
    </w:p>
    <w:p w:rsidR="00181B6E" w:rsidRPr="000B31E0" w:rsidRDefault="00181B6E" w:rsidP="000B31E0">
      <w:pPr>
        <w:jc w:val="center"/>
      </w:pPr>
    </w:p>
    <w:p w:rsidR="00181B6E" w:rsidRPr="000B31E0" w:rsidRDefault="00181B6E" w:rsidP="000B31E0">
      <w:pPr>
        <w:jc w:val="center"/>
      </w:pPr>
    </w:p>
    <w:p w:rsidR="00181B6E" w:rsidRPr="000B31E0" w:rsidRDefault="00181B6E" w:rsidP="000B31E0">
      <w:pPr>
        <w:jc w:val="center"/>
      </w:pPr>
    </w:p>
    <w:p w:rsidR="00181B6E" w:rsidRPr="000B31E0" w:rsidRDefault="00181B6E" w:rsidP="000B31E0">
      <w:pPr>
        <w:jc w:val="center"/>
      </w:pPr>
    </w:p>
    <w:p w:rsidR="00181B6E" w:rsidRPr="000B31E0" w:rsidRDefault="00181B6E" w:rsidP="000B31E0">
      <w:pPr>
        <w:jc w:val="center"/>
      </w:pPr>
    </w:p>
    <w:p w:rsidR="00181B6E" w:rsidRPr="000B31E0" w:rsidRDefault="00181B6E" w:rsidP="000B31E0">
      <w:pPr>
        <w:jc w:val="center"/>
      </w:pPr>
    </w:p>
    <w:p w:rsidR="00181B6E" w:rsidRPr="000B31E0" w:rsidRDefault="00181B6E" w:rsidP="000B31E0">
      <w:pPr>
        <w:jc w:val="center"/>
      </w:pPr>
    </w:p>
    <w:p w:rsidR="00181B6E" w:rsidRPr="000B31E0" w:rsidRDefault="00181B6E" w:rsidP="000B31E0">
      <w:pPr>
        <w:jc w:val="center"/>
      </w:pPr>
    </w:p>
    <w:p w:rsidR="00181B6E" w:rsidRPr="000B31E0" w:rsidRDefault="00181B6E" w:rsidP="000B31E0">
      <w:pPr>
        <w:jc w:val="center"/>
      </w:pPr>
    </w:p>
    <w:p w:rsidR="00181B6E" w:rsidRPr="000B31E0" w:rsidRDefault="00181B6E" w:rsidP="000B31E0">
      <w:pPr>
        <w:jc w:val="center"/>
      </w:pPr>
    </w:p>
    <w:p w:rsidR="00181B6E" w:rsidRPr="000B31E0" w:rsidRDefault="00181B6E" w:rsidP="000B31E0">
      <w:pPr>
        <w:jc w:val="center"/>
      </w:pPr>
    </w:p>
    <w:p w:rsidR="00181B6E" w:rsidRPr="000B31E0" w:rsidRDefault="00181B6E" w:rsidP="000B31E0">
      <w:pPr>
        <w:jc w:val="center"/>
      </w:pPr>
    </w:p>
    <w:p w:rsidR="00181B6E" w:rsidRPr="000B31E0" w:rsidRDefault="00181B6E" w:rsidP="000B31E0">
      <w:pPr>
        <w:jc w:val="center"/>
      </w:pPr>
    </w:p>
    <w:p w:rsidR="00181B6E" w:rsidRPr="000B31E0" w:rsidRDefault="00181B6E" w:rsidP="000B31E0">
      <w:pPr>
        <w:jc w:val="center"/>
      </w:pPr>
    </w:p>
    <w:p w:rsidR="00C628DE" w:rsidRPr="000B31E0" w:rsidRDefault="00C628DE" w:rsidP="000B31E0"/>
    <w:p w:rsidR="00A23A6B" w:rsidRPr="000B31E0" w:rsidRDefault="00A23A6B" w:rsidP="000B31E0"/>
    <w:p w:rsidR="00A23A6B" w:rsidRPr="000B31E0" w:rsidRDefault="00A23A6B" w:rsidP="000B31E0"/>
    <w:p w:rsidR="00A23A6B" w:rsidRPr="000B31E0" w:rsidRDefault="00A23A6B" w:rsidP="000B31E0"/>
    <w:p w:rsidR="00A23A6B" w:rsidRPr="000B31E0" w:rsidRDefault="00A23A6B" w:rsidP="000B31E0"/>
    <w:p w:rsidR="00A23A6B" w:rsidRPr="000B31E0" w:rsidRDefault="00A23A6B" w:rsidP="000B31E0"/>
    <w:p w:rsidR="00A23A6B" w:rsidRPr="000B31E0" w:rsidRDefault="00A23A6B" w:rsidP="000B31E0"/>
    <w:p w:rsidR="00A23A6B" w:rsidRPr="000B31E0" w:rsidRDefault="00A23A6B" w:rsidP="000B31E0"/>
    <w:p w:rsidR="00A23A6B" w:rsidRDefault="00A23A6B" w:rsidP="000B31E0"/>
    <w:p w:rsidR="00C55CA0" w:rsidRDefault="00C55CA0" w:rsidP="000B31E0"/>
    <w:p w:rsidR="00F22B00" w:rsidRDefault="00F22B00" w:rsidP="000B31E0"/>
    <w:p w:rsidR="00F22B00" w:rsidRDefault="00F22B00" w:rsidP="000B31E0"/>
    <w:p w:rsidR="00F22B00" w:rsidRDefault="00F22B00" w:rsidP="000B31E0"/>
    <w:p w:rsidR="00F22B00" w:rsidRDefault="00F22B00" w:rsidP="000B31E0"/>
    <w:p w:rsidR="00C55CA0" w:rsidRPr="000B31E0" w:rsidRDefault="00C55CA0" w:rsidP="000B31E0"/>
    <w:p w:rsidR="00F543ED" w:rsidRPr="000B31E0" w:rsidRDefault="00F543ED" w:rsidP="000B31E0"/>
    <w:p w:rsidR="00F543ED" w:rsidRPr="000B31E0" w:rsidRDefault="00F543ED" w:rsidP="000B31E0"/>
    <w:p w:rsidR="00F543ED" w:rsidRDefault="00F543ED" w:rsidP="000B31E0"/>
    <w:p w:rsidR="009E0ED5" w:rsidRPr="000B31E0" w:rsidRDefault="009E0ED5" w:rsidP="000B31E0"/>
    <w:p w:rsidR="00F543ED" w:rsidRPr="000B31E0" w:rsidRDefault="00F543ED" w:rsidP="000B31E0"/>
    <w:p w:rsidR="00F543ED" w:rsidRPr="000B31E0" w:rsidRDefault="00F543ED" w:rsidP="000B31E0"/>
    <w:p w:rsidR="00F543ED" w:rsidRPr="000B31E0" w:rsidRDefault="00F543ED" w:rsidP="000B31E0"/>
    <w:p w:rsidR="003E0307" w:rsidRDefault="003E0307" w:rsidP="003E0307">
      <w:pPr>
        <w:tabs>
          <w:tab w:val="left" w:pos="2670"/>
        </w:tabs>
        <w:ind w:firstLine="6521"/>
        <w:jc w:val="right"/>
      </w:pPr>
      <w:r>
        <w:lastRenderedPageBreak/>
        <w:t>Priedas Nr. 1</w:t>
      </w:r>
    </w:p>
    <w:p w:rsidR="003E0307" w:rsidRDefault="003E0307" w:rsidP="003E0307">
      <w:pPr>
        <w:tabs>
          <w:tab w:val="left" w:pos="2670"/>
        </w:tabs>
        <w:ind w:firstLine="6521"/>
        <w:jc w:val="right"/>
        <w:rPr>
          <w:sz w:val="20"/>
          <w:szCs w:val="20"/>
        </w:rPr>
      </w:pP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392"/>
        <w:gridCol w:w="709"/>
        <w:gridCol w:w="141"/>
        <w:gridCol w:w="567"/>
        <w:gridCol w:w="142"/>
        <w:gridCol w:w="142"/>
        <w:gridCol w:w="142"/>
        <w:gridCol w:w="708"/>
        <w:gridCol w:w="142"/>
        <w:gridCol w:w="142"/>
        <w:gridCol w:w="567"/>
        <w:gridCol w:w="567"/>
        <w:gridCol w:w="1418"/>
        <w:gridCol w:w="567"/>
        <w:gridCol w:w="135"/>
        <w:gridCol w:w="3269"/>
      </w:tblGrid>
      <w:tr w:rsidR="003E0307" w:rsidTr="003E0307">
        <w:trPr>
          <w:trHeight w:val="232"/>
        </w:trPr>
        <w:tc>
          <w:tcPr>
            <w:tcW w:w="6346" w:type="dxa"/>
            <w:gridSpan w:val="14"/>
          </w:tcPr>
          <w:p w:rsidR="003E0307" w:rsidRDefault="003E0307">
            <w:pPr>
              <w:tabs>
                <w:tab w:val="left" w:pos="2670"/>
              </w:tabs>
              <w:jc w:val="right"/>
              <w:rPr>
                <w:lang w:eastAsia="en-US"/>
              </w:rPr>
            </w:pPr>
          </w:p>
        </w:tc>
        <w:tc>
          <w:tcPr>
            <w:tcW w:w="3404" w:type="dxa"/>
            <w:gridSpan w:val="2"/>
            <w:hideMark/>
          </w:tcPr>
          <w:p w:rsidR="003E0307" w:rsidRDefault="003E030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PATVIRTINTA</w:t>
            </w:r>
          </w:p>
        </w:tc>
      </w:tr>
      <w:tr w:rsidR="003E0307" w:rsidTr="003E0307">
        <w:trPr>
          <w:trHeight w:val="232"/>
        </w:trPr>
        <w:tc>
          <w:tcPr>
            <w:tcW w:w="6346" w:type="dxa"/>
            <w:gridSpan w:val="14"/>
          </w:tcPr>
          <w:p w:rsidR="003E0307" w:rsidRDefault="003E0307">
            <w:pPr>
              <w:tabs>
                <w:tab w:val="left" w:pos="2670"/>
              </w:tabs>
              <w:jc w:val="right"/>
              <w:rPr>
                <w:lang w:eastAsia="en-US"/>
              </w:rPr>
            </w:pPr>
          </w:p>
        </w:tc>
        <w:tc>
          <w:tcPr>
            <w:tcW w:w="3404" w:type="dxa"/>
            <w:gridSpan w:val="2"/>
            <w:hideMark/>
          </w:tcPr>
          <w:p w:rsidR="003E0307" w:rsidRDefault="003E030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Kaišiadorių meno mokyklos</w:t>
            </w:r>
          </w:p>
        </w:tc>
      </w:tr>
      <w:tr w:rsidR="003E0307" w:rsidTr="003E0307">
        <w:trPr>
          <w:trHeight w:val="232"/>
        </w:trPr>
        <w:tc>
          <w:tcPr>
            <w:tcW w:w="6346" w:type="dxa"/>
            <w:gridSpan w:val="14"/>
          </w:tcPr>
          <w:p w:rsidR="003E0307" w:rsidRDefault="003E0307">
            <w:pPr>
              <w:tabs>
                <w:tab w:val="left" w:pos="2670"/>
              </w:tabs>
              <w:jc w:val="right"/>
              <w:rPr>
                <w:lang w:eastAsia="en-US"/>
              </w:rPr>
            </w:pPr>
          </w:p>
        </w:tc>
        <w:tc>
          <w:tcPr>
            <w:tcW w:w="3404" w:type="dxa"/>
            <w:gridSpan w:val="2"/>
            <w:hideMark/>
          </w:tcPr>
          <w:p w:rsidR="003E0307" w:rsidRDefault="003E030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Direktoriaus 2018 m. kovo 16 d.</w:t>
            </w:r>
          </w:p>
        </w:tc>
      </w:tr>
      <w:tr w:rsidR="003E0307" w:rsidTr="003E0307">
        <w:trPr>
          <w:trHeight w:val="232"/>
        </w:trPr>
        <w:tc>
          <w:tcPr>
            <w:tcW w:w="6346" w:type="dxa"/>
            <w:gridSpan w:val="14"/>
          </w:tcPr>
          <w:p w:rsidR="003E0307" w:rsidRDefault="003E0307">
            <w:pPr>
              <w:tabs>
                <w:tab w:val="left" w:pos="2670"/>
              </w:tabs>
              <w:jc w:val="right"/>
              <w:rPr>
                <w:lang w:eastAsia="en-US"/>
              </w:rPr>
            </w:pPr>
          </w:p>
        </w:tc>
        <w:tc>
          <w:tcPr>
            <w:tcW w:w="3404" w:type="dxa"/>
            <w:gridSpan w:val="2"/>
            <w:hideMark/>
          </w:tcPr>
          <w:p w:rsidR="003E0307" w:rsidRDefault="003E030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įsakymu Nr. V-70</w:t>
            </w:r>
          </w:p>
        </w:tc>
      </w:tr>
      <w:tr w:rsidR="003E0307" w:rsidTr="003E0307">
        <w:trPr>
          <w:trHeight w:val="232"/>
        </w:trPr>
        <w:tc>
          <w:tcPr>
            <w:tcW w:w="6346" w:type="dxa"/>
            <w:gridSpan w:val="14"/>
          </w:tcPr>
          <w:p w:rsidR="003E0307" w:rsidRDefault="003E0307">
            <w:pPr>
              <w:tabs>
                <w:tab w:val="left" w:pos="2670"/>
              </w:tabs>
              <w:jc w:val="right"/>
              <w:rPr>
                <w:lang w:eastAsia="en-US"/>
              </w:rPr>
            </w:pPr>
          </w:p>
        </w:tc>
        <w:tc>
          <w:tcPr>
            <w:tcW w:w="3404" w:type="dxa"/>
            <w:gridSpan w:val="2"/>
          </w:tcPr>
          <w:p w:rsidR="003E0307" w:rsidRDefault="003E0307">
            <w:pPr>
              <w:tabs>
                <w:tab w:val="left" w:pos="2670"/>
              </w:tabs>
              <w:jc w:val="right"/>
              <w:rPr>
                <w:lang w:eastAsia="en-US"/>
              </w:rPr>
            </w:pPr>
          </w:p>
        </w:tc>
      </w:tr>
      <w:tr w:rsidR="003E0307" w:rsidTr="003E0307">
        <w:trPr>
          <w:trHeight w:val="232"/>
        </w:trPr>
        <w:tc>
          <w:tcPr>
            <w:tcW w:w="9750" w:type="dxa"/>
            <w:gridSpan w:val="16"/>
            <w:hideMark/>
          </w:tcPr>
          <w:p w:rsidR="003E0307" w:rsidRDefault="003E0307">
            <w:pPr>
              <w:tabs>
                <w:tab w:val="left" w:pos="2670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VAIKŲ TURIZMO RENGINIO ORGANIZAVIMO PROGRAMA</w:t>
            </w:r>
          </w:p>
        </w:tc>
      </w:tr>
      <w:tr w:rsidR="003E0307" w:rsidTr="003E0307">
        <w:trPr>
          <w:trHeight w:val="232"/>
        </w:trPr>
        <w:tc>
          <w:tcPr>
            <w:tcW w:w="9750" w:type="dxa"/>
            <w:gridSpan w:val="16"/>
          </w:tcPr>
          <w:p w:rsidR="003E0307" w:rsidRDefault="003E0307">
            <w:pPr>
              <w:tabs>
                <w:tab w:val="left" w:pos="267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3E0307" w:rsidTr="003E0307">
        <w:trPr>
          <w:trHeight w:val="232"/>
        </w:trPr>
        <w:tc>
          <w:tcPr>
            <w:tcW w:w="6481" w:type="dxa"/>
            <w:gridSpan w:val="15"/>
          </w:tcPr>
          <w:p w:rsidR="003E0307" w:rsidRDefault="003E0307">
            <w:pPr>
              <w:tabs>
                <w:tab w:val="left" w:pos="2670"/>
              </w:tabs>
              <w:jc w:val="right"/>
              <w:rPr>
                <w:lang w:eastAsia="en-US"/>
              </w:rPr>
            </w:pPr>
          </w:p>
        </w:tc>
        <w:tc>
          <w:tcPr>
            <w:tcW w:w="3269" w:type="dxa"/>
            <w:hideMark/>
          </w:tcPr>
          <w:p w:rsidR="003E0307" w:rsidRDefault="003E0307">
            <w:pPr>
              <w:tabs>
                <w:tab w:val="left" w:pos="2670"/>
              </w:tabs>
              <w:jc w:val="center"/>
              <w:rPr>
                <w:lang w:eastAsia="en-US"/>
              </w:rPr>
            </w:pPr>
          </w:p>
        </w:tc>
      </w:tr>
      <w:tr w:rsidR="003E0307" w:rsidTr="003E0307">
        <w:trPr>
          <w:trHeight w:val="232"/>
        </w:trPr>
        <w:tc>
          <w:tcPr>
            <w:tcW w:w="6481" w:type="dxa"/>
            <w:gridSpan w:val="15"/>
          </w:tcPr>
          <w:p w:rsidR="003E0307" w:rsidRDefault="003E0307">
            <w:pPr>
              <w:tabs>
                <w:tab w:val="left" w:pos="2670"/>
              </w:tabs>
              <w:jc w:val="right"/>
              <w:rPr>
                <w:lang w:eastAsia="en-US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E0307" w:rsidRDefault="003E0307">
            <w:pPr>
              <w:tabs>
                <w:tab w:val="left" w:pos="2670"/>
              </w:tabs>
              <w:ind w:firstLine="885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(Pildymo data)</w:t>
            </w:r>
          </w:p>
        </w:tc>
      </w:tr>
      <w:tr w:rsidR="003E0307" w:rsidTr="003E0307">
        <w:trPr>
          <w:trHeight w:val="232"/>
        </w:trPr>
        <w:tc>
          <w:tcPr>
            <w:tcW w:w="3794" w:type="dxa"/>
            <w:gridSpan w:val="11"/>
            <w:hideMark/>
          </w:tcPr>
          <w:p w:rsidR="003E0307" w:rsidRDefault="003E0307">
            <w:pPr>
              <w:tabs>
                <w:tab w:val="left" w:pos="2670"/>
              </w:tabs>
              <w:rPr>
                <w:lang w:eastAsia="en-US"/>
              </w:rPr>
            </w:pPr>
            <w:r>
              <w:rPr>
                <w:sz w:val="22"/>
                <w:szCs w:val="22"/>
              </w:rPr>
              <w:t>Prašau leisti organizuoti turizmo renginį</w:t>
            </w:r>
          </w:p>
        </w:tc>
        <w:tc>
          <w:tcPr>
            <w:tcW w:w="59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E0307" w:rsidRDefault="003E0307">
            <w:pPr>
              <w:tabs>
                <w:tab w:val="left" w:pos="2670"/>
              </w:tabs>
              <w:rPr>
                <w:lang w:eastAsia="en-US"/>
              </w:rPr>
            </w:pPr>
          </w:p>
        </w:tc>
      </w:tr>
      <w:tr w:rsidR="003E0307" w:rsidTr="003E0307">
        <w:trPr>
          <w:trHeight w:val="232"/>
        </w:trPr>
        <w:tc>
          <w:tcPr>
            <w:tcW w:w="975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E0307" w:rsidRDefault="003E0307" w:rsidP="003E0307">
            <w:pPr>
              <w:tabs>
                <w:tab w:val="left" w:pos="2670"/>
              </w:tabs>
              <w:jc w:val="both"/>
              <w:rPr>
                <w:lang w:eastAsia="en-US"/>
              </w:rPr>
            </w:pPr>
          </w:p>
        </w:tc>
      </w:tr>
      <w:tr w:rsidR="003E0307" w:rsidTr="003E0307">
        <w:trPr>
          <w:trHeight w:val="232"/>
        </w:trPr>
        <w:tc>
          <w:tcPr>
            <w:tcW w:w="9750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E0307" w:rsidRDefault="003E0307">
            <w:pPr>
              <w:tabs>
                <w:tab w:val="left" w:pos="2670"/>
              </w:tabs>
              <w:ind w:firstLine="3261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(Koncertą, konkursą, išvyką, ekskursiją, sąskrydį)</w:t>
            </w:r>
          </w:p>
        </w:tc>
      </w:tr>
      <w:tr w:rsidR="003E0307" w:rsidTr="003E0307">
        <w:trPr>
          <w:trHeight w:val="232"/>
        </w:trPr>
        <w:tc>
          <w:tcPr>
            <w:tcW w:w="1242" w:type="dxa"/>
            <w:gridSpan w:val="3"/>
            <w:hideMark/>
          </w:tcPr>
          <w:p w:rsidR="003E0307" w:rsidRDefault="003E0307">
            <w:pPr>
              <w:tabs>
                <w:tab w:val="left" w:pos="2670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Maršrutas:</w:t>
            </w:r>
          </w:p>
        </w:tc>
        <w:tc>
          <w:tcPr>
            <w:tcW w:w="850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E0307" w:rsidRDefault="003E0307">
            <w:pPr>
              <w:tabs>
                <w:tab w:val="left" w:pos="2670"/>
              </w:tabs>
              <w:rPr>
                <w:lang w:eastAsia="en-US"/>
              </w:rPr>
            </w:pPr>
          </w:p>
        </w:tc>
      </w:tr>
      <w:tr w:rsidR="003E0307" w:rsidTr="003E0307">
        <w:trPr>
          <w:trHeight w:val="232"/>
        </w:trPr>
        <w:tc>
          <w:tcPr>
            <w:tcW w:w="9750" w:type="dxa"/>
            <w:gridSpan w:val="16"/>
            <w:hideMark/>
          </w:tcPr>
          <w:p w:rsidR="003E0307" w:rsidRDefault="003E0307">
            <w:pPr>
              <w:tabs>
                <w:tab w:val="left" w:pos="2670"/>
              </w:tabs>
              <w:ind w:firstLine="3969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(Nurodyti detalų maršrutą)</w:t>
            </w:r>
          </w:p>
        </w:tc>
      </w:tr>
      <w:tr w:rsidR="003E0307" w:rsidTr="003E0307">
        <w:trPr>
          <w:trHeight w:val="232"/>
        </w:trPr>
        <w:tc>
          <w:tcPr>
            <w:tcW w:w="1101" w:type="dxa"/>
            <w:gridSpan w:val="2"/>
            <w:hideMark/>
          </w:tcPr>
          <w:p w:rsidR="003E0307" w:rsidRDefault="003E0307">
            <w:pPr>
              <w:tabs>
                <w:tab w:val="left" w:pos="2670"/>
              </w:tabs>
              <w:rPr>
                <w:lang w:eastAsia="en-US"/>
              </w:rPr>
            </w:pPr>
            <w:r>
              <w:rPr>
                <w:sz w:val="22"/>
                <w:szCs w:val="22"/>
              </w:rPr>
              <w:t>Dalyviai:</w:t>
            </w:r>
          </w:p>
        </w:tc>
        <w:tc>
          <w:tcPr>
            <w:tcW w:w="864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0307" w:rsidRDefault="003E0307">
            <w:pPr>
              <w:tabs>
                <w:tab w:val="left" w:pos="2670"/>
              </w:tabs>
              <w:rPr>
                <w:lang w:eastAsia="en-US"/>
              </w:rPr>
            </w:pPr>
          </w:p>
        </w:tc>
      </w:tr>
      <w:tr w:rsidR="003E0307" w:rsidTr="003E0307">
        <w:trPr>
          <w:trHeight w:val="232"/>
        </w:trPr>
        <w:tc>
          <w:tcPr>
            <w:tcW w:w="1101" w:type="dxa"/>
            <w:gridSpan w:val="2"/>
          </w:tcPr>
          <w:p w:rsidR="003E0307" w:rsidRDefault="003E0307">
            <w:pPr>
              <w:tabs>
                <w:tab w:val="left" w:pos="2670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8649" w:type="dxa"/>
            <w:gridSpan w:val="14"/>
            <w:hideMark/>
          </w:tcPr>
          <w:p w:rsidR="003E0307" w:rsidRDefault="003E0307">
            <w:pPr>
              <w:tabs>
                <w:tab w:val="left" w:pos="2670"/>
              </w:tabs>
              <w:ind w:firstLine="286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(Nurodyti dalyvių dalyko programą)</w:t>
            </w:r>
          </w:p>
        </w:tc>
      </w:tr>
      <w:tr w:rsidR="003E0307" w:rsidTr="003E0307">
        <w:trPr>
          <w:trHeight w:val="232"/>
        </w:trPr>
        <w:tc>
          <w:tcPr>
            <w:tcW w:w="2093" w:type="dxa"/>
            <w:gridSpan w:val="6"/>
            <w:hideMark/>
          </w:tcPr>
          <w:p w:rsidR="003E0307" w:rsidRDefault="003E0307">
            <w:pPr>
              <w:tabs>
                <w:tab w:val="left" w:pos="2670"/>
              </w:tabs>
              <w:rPr>
                <w:lang w:eastAsia="en-US"/>
              </w:rPr>
            </w:pPr>
            <w:r>
              <w:rPr>
                <w:sz w:val="22"/>
                <w:szCs w:val="22"/>
              </w:rPr>
              <w:t>Numatoma išvykti:</w:t>
            </w:r>
          </w:p>
        </w:tc>
        <w:tc>
          <w:tcPr>
            <w:tcW w:w="765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E0307" w:rsidRDefault="003E0307">
            <w:pPr>
              <w:tabs>
                <w:tab w:val="left" w:pos="2670"/>
              </w:tabs>
              <w:rPr>
                <w:lang w:eastAsia="en-US"/>
              </w:rPr>
            </w:pPr>
          </w:p>
        </w:tc>
      </w:tr>
      <w:tr w:rsidR="003E0307" w:rsidTr="003E0307">
        <w:trPr>
          <w:trHeight w:val="232"/>
        </w:trPr>
        <w:tc>
          <w:tcPr>
            <w:tcW w:w="9750" w:type="dxa"/>
            <w:gridSpan w:val="16"/>
            <w:hideMark/>
          </w:tcPr>
          <w:p w:rsidR="003E0307" w:rsidRDefault="003E0307">
            <w:pPr>
              <w:tabs>
                <w:tab w:val="left" w:pos="2670"/>
              </w:tabs>
              <w:ind w:firstLine="4395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(Data, valanda)</w:t>
            </w:r>
          </w:p>
        </w:tc>
      </w:tr>
      <w:tr w:rsidR="003E0307" w:rsidTr="003E0307">
        <w:trPr>
          <w:trHeight w:val="232"/>
        </w:trPr>
        <w:tc>
          <w:tcPr>
            <w:tcW w:w="1809" w:type="dxa"/>
            <w:gridSpan w:val="4"/>
            <w:hideMark/>
          </w:tcPr>
          <w:p w:rsidR="003E0307" w:rsidRDefault="003E0307">
            <w:pPr>
              <w:tabs>
                <w:tab w:val="left" w:pos="2670"/>
              </w:tabs>
              <w:rPr>
                <w:lang w:eastAsia="en-US"/>
              </w:rPr>
            </w:pPr>
            <w:r>
              <w:rPr>
                <w:sz w:val="22"/>
                <w:szCs w:val="22"/>
              </w:rPr>
              <w:t>Numatoma grįžti:</w:t>
            </w:r>
          </w:p>
        </w:tc>
        <w:tc>
          <w:tcPr>
            <w:tcW w:w="794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E0307" w:rsidRDefault="003E0307">
            <w:pPr>
              <w:tabs>
                <w:tab w:val="left" w:pos="2670"/>
              </w:tabs>
              <w:rPr>
                <w:lang w:eastAsia="en-US"/>
              </w:rPr>
            </w:pPr>
          </w:p>
        </w:tc>
      </w:tr>
      <w:tr w:rsidR="003E0307" w:rsidTr="003E0307">
        <w:trPr>
          <w:trHeight w:val="232"/>
        </w:trPr>
        <w:tc>
          <w:tcPr>
            <w:tcW w:w="9750" w:type="dxa"/>
            <w:gridSpan w:val="16"/>
            <w:hideMark/>
          </w:tcPr>
          <w:p w:rsidR="003E0307" w:rsidRDefault="003E0307">
            <w:pPr>
              <w:tabs>
                <w:tab w:val="left" w:pos="2670"/>
              </w:tabs>
              <w:ind w:firstLine="4395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(Data, valanda)</w:t>
            </w:r>
          </w:p>
        </w:tc>
      </w:tr>
      <w:tr w:rsidR="003E0307" w:rsidTr="003E0307">
        <w:trPr>
          <w:trHeight w:val="232"/>
        </w:trPr>
        <w:tc>
          <w:tcPr>
            <w:tcW w:w="3794" w:type="dxa"/>
            <w:gridSpan w:val="11"/>
            <w:hideMark/>
          </w:tcPr>
          <w:p w:rsidR="003E0307" w:rsidRDefault="003E0307">
            <w:pPr>
              <w:tabs>
                <w:tab w:val="left" w:pos="2670"/>
              </w:tabs>
              <w:rPr>
                <w:lang w:eastAsia="en-US"/>
              </w:rPr>
            </w:pPr>
            <w:r>
              <w:rPr>
                <w:sz w:val="22"/>
                <w:szCs w:val="22"/>
              </w:rPr>
              <w:t>Nakvynės vieta, kurioje vyks renginys:</w:t>
            </w:r>
          </w:p>
        </w:tc>
        <w:tc>
          <w:tcPr>
            <w:tcW w:w="59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0307" w:rsidRDefault="003E0307">
            <w:pPr>
              <w:tabs>
                <w:tab w:val="left" w:pos="2670"/>
              </w:tabs>
              <w:rPr>
                <w:lang w:eastAsia="en-US"/>
              </w:rPr>
            </w:pPr>
          </w:p>
        </w:tc>
      </w:tr>
      <w:tr w:rsidR="003E0307" w:rsidTr="003E0307">
        <w:trPr>
          <w:trHeight w:val="232"/>
        </w:trPr>
        <w:tc>
          <w:tcPr>
            <w:tcW w:w="2235" w:type="dxa"/>
            <w:gridSpan w:val="7"/>
            <w:hideMark/>
          </w:tcPr>
          <w:p w:rsidR="003E0307" w:rsidRDefault="003E0307">
            <w:pPr>
              <w:tabs>
                <w:tab w:val="left" w:pos="2670"/>
              </w:tabs>
              <w:rPr>
                <w:lang w:eastAsia="en-US"/>
              </w:rPr>
            </w:pPr>
            <w:r>
              <w:rPr>
                <w:sz w:val="22"/>
                <w:szCs w:val="22"/>
              </w:rPr>
              <w:t>Transporto priemonė:</w:t>
            </w:r>
          </w:p>
        </w:tc>
        <w:tc>
          <w:tcPr>
            <w:tcW w:w="751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E0307" w:rsidRDefault="003E0307">
            <w:pPr>
              <w:tabs>
                <w:tab w:val="left" w:pos="2670"/>
              </w:tabs>
              <w:rPr>
                <w:lang w:eastAsia="en-US"/>
              </w:rPr>
            </w:pPr>
          </w:p>
        </w:tc>
      </w:tr>
      <w:tr w:rsidR="003E0307" w:rsidTr="003E0307">
        <w:trPr>
          <w:trHeight w:val="232"/>
        </w:trPr>
        <w:tc>
          <w:tcPr>
            <w:tcW w:w="2943" w:type="dxa"/>
            <w:gridSpan w:val="8"/>
            <w:hideMark/>
          </w:tcPr>
          <w:p w:rsidR="003E0307" w:rsidRDefault="003E0307">
            <w:pPr>
              <w:tabs>
                <w:tab w:val="left" w:pos="2670"/>
              </w:tabs>
              <w:rPr>
                <w:lang w:eastAsia="en-US"/>
              </w:rPr>
            </w:pPr>
            <w:r>
              <w:rPr>
                <w:sz w:val="22"/>
                <w:szCs w:val="22"/>
              </w:rPr>
              <w:t>Renginio tikslas ir uždaviniai:</w:t>
            </w:r>
          </w:p>
        </w:tc>
        <w:tc>
          <w:tcPr>
            <w:tcW w:w="680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E0307" w:rsidRDefault="003E0307">
            <w:pPr>
              <w:tabs>
                <w:tab w:val="left" w:pos="2670"/>
              </w:tabs>
              <w:rPr>
                <w:lang w:eastAsia="en-US"/>
              </w:rPr>
            </w:pPr>
          </w:p>
        </w:tc>
      </w:tr>
      <w:tr w:rsidR="003E0307" w:rsidTr="003E0307">
        <w:trPr>
          <w:trHeight w:val="232"/>
        </w:trPr>
        <w:tc>
          <w:tcPr>
            <w:tcW w:w="975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0307" w:rsidRDefault="003E0307">
            <w:pPr>
              <w:tabs>
                <w:tab w:val="left" w:pos="2670"/>
              </w:tabs>
              <w:rPr>
                <w:lang w:eastAsia="en-US"/>
              </w:rPr>
            </w:pPr>
          </w:p>
        </w:tc>
      </w:tr>
      <w:tr w:rsidR="003E0307" w:rsidTr="003E0307">
        <w:trPr>
          <w:trHeight w:val="232"/>
        </w:trPr>
        <w:tc>
          <w:tcPr>
            <w:tcW w:w="195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E0307" w:rsidRDefault="003E0307">
            <w:pPr>
              <w:tabs>
                <w:tab w:val="left" w:pos="2670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Saugos priemonės:</w:t>
            </w:r>
          </w:p>
        </w:tc>
        <w:tc>
          <w:tcPr>
            <w:tcW w:w="779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E0307" w:rsidRDefault="003E0307">
            <w:pPr>
              <w:tabs>
                <w:tab w:val="left" w:pos="2670"/>
              </w:tabs>
              <w:rPr>
                <w:lang w:eastAsia="en-US"/>
              </w:rPr>
            </w:pPr>
          </w:p>
        </w:tc>
      </w:tr>
      <w:tr w:rsidR="003E0307" w:rsidTr="003E0307">
        <w:trPr>
          <w:trHeight w:val="232"/>
        </w:trPr>
        <w:tc>
          <w:tcPr>
            <w:tcW w:w="2235" w:type="dxa"/>
            <w:gridSpan w:val="7"/>
            <w:hideMark/>
          </w:tcPr>
          <w:p w:rsidR="003E0307" w:rsidRDefault="003E0307">
            <w:pPr>
              <w:tabs>
                <w:tab w:val="left" w:pos="2670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Kelionė finansuojama:</w:t>
            </w:r>
          </w:p>
        </w:tc>
        <w:tc>
          <w:tcPr>
            <w:tcW w:w="751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E0307" w:rsidRDefault="003E0307">
            <w:pPr>
              <w:tabs>
                <w:tab w:val="left" w:pos="2670"/>
              </w:tabs>
              <w:rPr>
                <w:lang w:eastAsia="en-US"/>
              </w:rPr>
            </w:pPr>
          </w:p>
        </w:tc>
      </w:tr>
      <w:tr w:rsidR="003E0307" w:rsidTr="003E0307">
        <w:trPr>
          <w:trHeight w:val="232"/>
        </w:trPr>
        <w:tc>
          <w:tcPr>
            <w:tcW w:w="9750" w:type="dxa"/>
            <w:gridSpan w:val="16"/>
            <w:hideMark/>
          </w:tcPr>
          <w:p w:rsidR="003E0307" w:rsidRDefault="003E0307">
            <w:pPr>
              <w:tabs>
                <w:tab w:val="left" w:pos="3540"/>
              </w:tabs>
              <w:ind w:firstLine="3969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(Finansavimo šaltinis, sąmata)</w:t>
            </w:r>
          </w:p>
        </w:tc>
      </w:tr>
      <w:tr w:rsidR="003E0307" w:rsidTr="003E0307">
        <w:trPr>
          <w:trHeight w:val="232"/>
        </w:trPr>
        <w:tc>
          <w:tcPr>
            <w:tcW w:w="9750" w:type="dxa"/>
            <w:gridSpan w:val="16"/>
            <w:hideMark/>
          </w:tcPr>
          <w:p w:rsidR="003E0307" w:rsidRDefault="003E0307">
            <w:pPr>
              <w:tabs>
                <w:tab w:val="left" w:pos="2670"/>
              </w:tabs>
              <w:jc w:val="both"/>
              <w:rPr>
                <w:lang w:eastAsia="en-US"/>
              </w:rPr>
            </w:pPr>
            <w:r>
              <w:rPr>
                <w:sz w:val="22"/>
                <w:szCs w:val="22"/>
              </w:rPr>
              <w:t>Renginio vadovai:</w:t>
            </w:r>
          </w:p>
        </w:tc>
      </w:tr>
      <w:tr w:rsidR="003E0307" w:rsidTr="003E0307">
        <w:trPr>
          <w:trHeight w:val="232"/>
        </w:trPr>
        <w:tc>
          <w:tcPr>
            <w:tcW w:w="9750" w:type="dxa"/>
            <w:gridSpan w:val="16"/>
            <w:hideMark/>
          </w:tcPr>
          <w:p w:rsidR="003E0307" w:rsidRDefault="003E0307">
            <w:pPr>
              <w:tabs>
                <w:tab w:val="left" w:pos="3540"/>
              </w:tabs>
              <w:jc w:val="both"/>
              <w:rPr>
                <w:lang w:eastAsia="en-US"/>
              </w:rPr>
            </w:pPr>
            <w:r>
              <w:rPr>
                <w:sz w:val="22"/>
                <w:szCs w:val="22"/>
              </w:rPr>
              <w:t>1. Moka suteikti pirmąją medicininę pagalbą, yra supažindinę grupės narius, kaip teikti pirmąją pagalbą ir naudotis pirmosios pagalbos vaistinėle.</w:t>
            </w:r>
          </w:p>
        </w:tc>
      </w:tr>
      <w:tr w:rsidR="003E0307" w:rsidTr="003E0307">
        <w:trPr>
          <w:trHeight w:val="232"/>
        </w:trPr>
        <w:tc>
          <w:tcPr>
            <w:tcW w:w="9750" w:type="dxa"/>
            <w:gridSpan w:val="16"/>
            <w:hideMark/>
          </w:tcPr>
          <w:p w:rsidR="003E0307" w:rsidRDefault="003E0307">
            <w:pPr>
              <w:tabs>
                <w:tab w:val="left" w:pos="3540"/>
              </w:tabs>
              <w:jc w:val="both"/>
              <w:rPr>
                <w:lang w:eastAsia="en-US"/>
              </w:rPr>
            </w:pPr>
            <w:r>
              <w:rPr>
                <w:sz w:val="22"/>
                <w:szCs w:val="22"/>
              </w:rPr>
              <w:t>2. Yra supažindinę grupės narius su mokinių elgesio taisyklėmis, patvirtintomis 2014 m. spalio 1 d. įsakymu Nr. V-244 ir saugaus elgesio instruktažais, patvirtintais 2010 m. spalio 12 d. įsakymu Nr. V-39.</w:t>
            </w:r>
          </w:p>
        </w:tc>
      </w:tr>
      <w:tr w:rsidR="003E0307" w:rsidTr="003E0307">
        <w:trPr>
          <w:trHeight w:val="232"/>
        </w:trPr>
        <w:tc>
          <w:tcPr>
            <w:tcW w:w="9750" w:type="dxa"/>
            <w:gridSpan w:val="16"/>
            <w:hideMark/>
          </w:tcPr>
          <w:p w:rsidR="003E0307" w:rsidRDefault="003E0307">
            <w:pPr>
              <w:tabs>
                <w:tab w:val="left" w:pos="2670"/>
              </w:tabs>
              <w:jc w:val="both"/>
              <w:rPr>
                <w:lang w:eastAsia="en-US"/>
              </w:rPr>
            </w:pPr>
            <w:r>
              <w:rPr>
                <w:sz w:val="22"/>
                <w:szCs w:val="22"/>
              </w:rPr>
              <w:t>3. Užtikrina vaikų saugą renginyje ir laikosi priešgaisrinės saugos bei aplinkosaugos reikalavimų.</w:t>
            </w:r>
          </w:p>
        </w:tc>
      </w:tr>
      <w:tr w:rsidR="003E0307" w:rsidTr="003E0307">
        <w:trPr>
          <w:trHeight w:val="232"/>
        </w:trPr>
        <w:tc>
          <w:tcPr>
            <w:tcW w:w="9750" w:type="dxa"/>
            <w:gridSpan w:val="16"/>
            <w:hideMark/>
          </w:tcPr>
          <w:p w:rsidR="003E0307" w:rsidRDefault="003E0307">
            <w:pPr>
              <w:tabs>
                <w:tab w:val="left" w:pos="3540"/>
              </w:tabs>
              <w:jc w:val="both"/>
              <w:rPr>
                <w:lang w:eastAsia="en-US"/>
              </w:rPr>
            </w:pPr>
            <w:r>
              <w:rPr>
                <w:sz w:val="22"/>
                <w:szCs w:val="22"/>
              </w:rPr>
              <w:t>4. Renginyje dalyvaujantys vaikai yra supažindinti su renginio tvarka ir saugos reikalavimais ir pasirašę vaikų renginio dalyvių sąraše.</w:t>
            </w:r>
          </w:p>
        </w:tc>
      </w:tr>
      <w:tr w:rsidR="003E0307" w:rsidTr="003E0307">
        <w:trPr>
          <w:trHeight w:val="232"/>
        </w:trPr>
        <w:tc>
          <w:tcPr>
            <w:tcW w:w="9750" w:type="dxa"/>
            <w:gridSpan w:val="16"/>
            <w:hideMark/>
          </w:tcPr>
          <w:p w:rsidR="003E0307" w:rsidRDefault="003E0307">
            <w:pPr>
              <w:tabs>
                <w:tab w:val="left" w:pos="2670"/>
              </w:tabs>
              <w:jc w:val="both"/>
              <w:rPr>
                <w:lang w:eastAsia="en-US"/>
              </w:rPr>
            </w:pPr>
            <w:r>
              <w:rPr>
                <w:sz w:val="22"/>
                <w:szCs w:val="22"/>
              </w:rPr>
              <w:t>5. Po renginio vadovas paskelbs informaciją:</w:t>
            </w:r>
          </w:p>
        </w:tc>
      </w:tr>
      <w:tr w:rsidR="003E0307" w:rsidTr="003E0307">
        <w:trPr>
          <w:trHeight w:val="232"/>
        </w:trPr>
        <w:tc>
          <w:tcPr>
            <w:tcW w:w="9750" w:type="dxa"/>
            <w:gridSpan w:val="16"/>
            <w:hideMark/>
          </w:tcPr>
          <w:p w:rsidR="003E0307" w:rsidRDefault="003E0307">
            <w:pPr>
              <w:tabs>
                <w:tab w:val="left" w:pos="3540"/>
              </w:tabs>
              <w:jc w:val="both"/>
              <w:rPr>
                <w:lang w:eastAsia="en-US"/>
              </w:rPr>
            </w:pPr>
            <w:r>
              <w:rPr>
                <w:sz w:val="22"/>
                <w:szCs w:val="22"/>
              </w:rPr>
              <w:t>5.1. mokyklos internetinėje svetainėje;</w:t>
            </w:r>
          </w:p>
        </w:tc>
      </w:tr>
      <w:tr w:rsidR="003E0307" w:rsidTr="003E0307">
        <w:trPr>
          <w:trHeight w:val="232"/>
        </w:trPr>
        <w:tc>
          <w:tcPr>
            <w:tcW w:w="9750" w:type="dxa"/>
            <w:gridSpan w:val="16"/>
            <w:hideMark/>
          </w:tcPr>
          <w:p w:rsidR="003E0307" w:rsidRDefault="003E0307">
            <w:pPr>
              <w:tabs>
                <w:tab w:val="left" w:pos="3540"/>
              </w:tabs>
              <w:jc w:val="both"/>
              <w:rPr>
                <w:lang w:eastAsia="en-US"/>
              </w:rPr>
            </w:pPr>
            <w:r>
              <w:rPr>
                <w:sz w:val="22"/>
                <w:szCs w:val="22"/>
              </w:rPr>
              <w:t>5.2. kituose informaciniuose šaltiniuose (rajono ar respublikos laikraščiuose, internetinėse svetainėse).</w:t>
            </w:r>
          </w:p>
        </w:tc>
      </w:tr>
      <w:tr w:rsidR="003E0307" w:rsidTr="003E0307">
        <w:trPr>
          <w:trHeight w:val="232"/>
        </w:trPr>
        <w:tc>
          <w:tcPr>
            <w:tcW w:w="2235" w:type="dxa"/>
            <w:gridSpan w:val="7"/>
            <w:hideMark/>
          </w:tcPr>
          <w:p w:rsidR="003E0307" w:rsidRDefault="003E0307">
            <w:pPr>
              <w:tabs>
                <w:tab w:val="left" w:pos="2670"/>
              </w:tabs>
              <w:rPr>
                <w:lang w:eastAsia="en-US"/>
              </w:rPr>
            </w:pPr>
            <w:r>
              <w:rPr>
                <w:sz w:val="22"/>
                <w:szCs w:val="22"/>
              </w:rPr>
              <w:t>6. Kiti įsipareigojimai:</w:t>
            </w:r>
          </w:p>
        </w:tc>
        <w:tc>
          <w:tcPr>
            <w:tcW w:w="751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0307" w:rsidRDefault="003E0307">
            <w:pPr>
              <w:tabs>
                <w:tab w:val="left" w:pos="2670"/>
              </w:tabs>
              <w:rPr>
                <w:lang w:eastAsia="en-US"/>
              </w:rPr>
            </w:pPr>
          </w:p>
        </w:tc>
      </w:tr>
      <w:tr w:rsidR="003E0307" w:rsidTr="003E0307">
        <w:trPr>
          <w:trHeight w:val="232"/>
        </w:trPr>
        <w:tc>
          <w:tcPr>
            <w:tcW w:w="2235" w:type="dxa"/>
            <w:gridSpan w:val="7"/>
            <w:hideMark/>
          </w:tcPr>
          <w:p w:rsidR="003E0307" w:rsidRDefault="003E0307">
            <w:pPr>
              <w:tabs>
                <w:tab w:val="left" w:pos="3540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Renginio vadovai:</w:t>
            </w:r>
          </w:p>
        </w:tc>
        <w:tc>
          <w:tcPr>
            <w:tcW w:w="7515" w:type="dxa"/>
            <w:gridSpan w:val="9"/>
          </w:tcPr>
          <w:p w:rsidR="003E0307" w:rsidRDefault="003E0307">
            <w:pPr>
              <w:tabs>
                <w:tab w:val="left" w:pos="2670"/>
              </w:tabs>
              <w:rPr>
                <w:lang w:eastAsia="en-US"/>
              </w:rPr>
            </w:pPr>
          </w:p>
        </w:tc>
      </w:tr>
      <w:tr w:rsidR="003E0307" w:rsidTr="003E0307">
        <w:trPr>
          <w:trHeight w:val="232"/>
        </w:trPr>
        <w:tc>
          <w:tcPr>
            <w:tcW w:w="392" w:type="dxa"/>
            <w:hideMark/>
          </w:tcPr>
          <w:p w:rsidR="003E0307" w:rsidRDefault="003E0307">
            <w:pPr>
              <w:tabs>
                <w:tab w:val="left" w:pos="3540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935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E0307" w:rsidRDefault="003E0307">
            <w:pPr>
              <w:tabs>
                <w:tab w:val="left" w:pos="2670"/>
              </w:tabs>
              <w:rPr>
                <w:lang w:eastAsia="en-US"/>
              </w:rPr>
            </w:pPr>
          </w:p>
        </w:tc>
      </w:tr>
      <w:tr w:rsidR="003E0307" w:rsidTr="003E0307">
        <w:trPr>
          <w:trHeight w:val="232"/>
        </w:trPr>
        <w:tc>
          <w:tcPr>
            <w:tcW w:w="392" w:type="dxa"/>
            <w:hideMark/>
          </w:tcPr>
          <w:p w:rsidR="003E0307" w:rsidRDefault="003E0307">
            <w:pPr>
              <w:tabs>
                <w:tab w:val="left" w:pos="3540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935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0307" w:rsidRDefault="003E0307">
            <w:pPr>
              <w:tabs>
                <w:tab w:val="left" w:pos="2670"/>
              </w:tabs>
              <w:rPr>
                <w:sz w:val="22"/>
                <w:szCs w:val="22"/>
                <w:lang w:eastAsia="en-US"/>
              </w:rPr>
            </w:pPr>
          </w:p>
        </w:tc>
      </w:tr>
      <w:tr w:rsidR="003E0307" w:rsidTr="003E0307">
        <w:trPr>
          <w:trHeight w:val="232"/>
        </w:trPr>
        <w:tc>
          <w:tcPr>
            <w:tcW w:w="1951" w:type="dxa"/>
            <w:gridSpan w:val="5"/>
            <w:hideMark/>
          </w:tcPr>
          <w:p w:rsidR="003E0307" w:rsidRDefault="003E0307">
            <w:pPr>
              <w:tabs>
                <w:tab w:val="left" w:pos="2670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Lydintys asmenys:</w:t>
            </w:r>
          </w:p>
        </w:tc>
        <w:tc>
          <w:tcPr>
            <w:tcW w:w="779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E0307" w:rsidRDefault="003E0307">
            <w:pPr>
              <w:tabs>
                <w:tab w:val="left" w:pos="3540"/>
              </w:tabs>
              <w:jc w:val="both"/>
              <w:rPr>
                <w:lang w:eastAsia="en-US"/>
              </w:rPr>
            </w:pPr>
          </w:p>
        </w:tc>
      </w:tr>
      <w:tr w:rsidR="003E0307" w:rsidTr="003E0307">
        <w:trPr>
          <w:trHeight w:val="232"/>
        </w:trPr>
        <w:tc>
          <w:tcPr>
            <w:tcW w:w="975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E0307" w:rsidRDefault="003E0307">
            <w:pPr>
              <w:tabs>
                <w:tab w:val="left" w:pos="2670"/>
              </w:tabs>
              <w:rPr>
                <w:lang w:eastAsia="en-US"/>
              </w:rPr>
            </w:pPr>
          </w:p>
        </w:tc>
      </w:tr>
      <w:tr w:rsidR="003E0307" w:rsidTr="003E0307">
        <w:trPr>
          <w:trHeight w:val="232"/>
        </w:trPr>
        <w:tc>
          <w:tcPr>
            <w:tcW w:w="1809" w:type="dxa"/>
            <w:gridSpan w:val="4"/>
            <w:hideMark/>
          </w:tcPr>
          <w:p w:rsidR="003E0307" w:rsidRDefault="003E0307">
            <w:pPr>
              <w:tabs>
                <w:tab w:val="left" w:pos="2670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Leidžiama vykti</w:t>
            </w:r>
          </w:p>
        </w:tc>
        <w:tc>
          <w:tcPr>
            <w:tcW w:w="794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0307" w:rsidRDefault="003E0307">
            <w:pPr>
              <w:tabs>
                <w:tab w:val="left" w:pos="2670"/>
              </w:tabs>
              <w:rPr>
                <w:lang w:eastAsia="en-US"/>
              </w:rPr>
            </w:pPr>
          </w:p>
        </w:tc>
      </w:tr>
      <w:tr w:rsidR="003E0307" w:rsidTr="003E0307">
        <w:trPr>
          <w:trHeight w:val="232"/>
        </w:trPr>
        <w:tc>
          <w:tcPr>
            <w:tcW w:w="9750" w:type="dxa"/>
            <w:gridSpan w:val="16"/>
            <w:hideMark/>
          </w:tcPr>
          <w:p w:rsidR="003E0307" w:rsidRDefault="003E0307">
            <w:pPr>
              <w:tabs>
                <w:tab w:val="left" w:pos="2670"/>
              </w:tabs>
              <w:ind w:firstLine="382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(Direktoriaus įsakymo data ir Nr.)</w:t>
            </w:r>
          </w:p>
        </w:tc>
      </w:tr>
      <w:tr w:rsidR="003E0307" w:rsidTr="003E0307">
        <w:trPr>
          <w:trHeight w:val="232"/>
        </w:trPr>
        <w:tc>
          <w:tcPr>
            <w:tcW w:w="9750" w:type="dxa"/>
            <w:gridSpan w:val="16"/>
            <w:hideMark/>
          </w:tcPr>
          <w:p w:rsidR="003E0307" w:rsidRDefault="003E0307">
            <w:pPr>
              <w:tabs>
                <w:tab w:val="left" w:pos="3540"/>
              </w:tabs>
              <w:jc w:val="both"/>
              <w:rPr>
                <w:lang w:eastAsia="en-US"/>
              </w:rPr>
            </w:pPr>
            <w:r>
              <w:rPr>
                <w:sz w:val="22"/>
                <w:szCs w:val="22"/>
              </w:rPr>
              <w:t>Numatomas mokyklos direktoriaus sprendimas dėl darbo užmokesčio ir kompensacijų (vadovaujantis Darbo kodekso 144 straipsnio 1, 2, 3 dalimis mokėti ne mažesnį kaip dvigubą darbuotojo darbo užmokestį, esant finansinėms galimybėms; vadovaujantis Darbo kodekso 144 straipsnio 5 dalimi darbuotojo prašymu darbo poilsio ar švenčių dienomis laikas gali būti pridedamas prie kasmetinių atostogų laiko).</w:t>
            </w:r>
          </w:p>
        </w:tc>
      </w:tr>
      <w:tr w:rsidR="003E0307" w:rsidTr="003E0307">
        <w:trPr>
          <w:trHeight w:val="232"/>
        </w:trPr>
        <w:tc>
          <w:tcPr>
            <w:tcW w:w="975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0307" w:rsidRDefault="003E0307">
            <w:pPr>
              <w:tabs>
                <w:tab w:val="left" w:pos="3540"/>
              </w:tabs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3E0307" w:rsidTr="003E0307">
        <w:trPr>
          <w:trHeight w:val="232"/>
        </w:trPr>
        <w:tc>
          <w:tcPr>
            <w:tcW w:w="9750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0307" w:rsidRDefault="003E0307">
            <w:pPr>
              <w:tabs>
                <w:tab w:val="left" w:pos="3540"/>
              </w:tabs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3E0307" w:rsidTr="003E0307">
        <w:trPr>
          <w:trHeight w:val="232"/>
        </w:trPr>
        <w:tc>
          <w:tcPr>
            <w:tcW w:w="3085" w:type="dxa"/>
            <w:gridSpan w:val="9"/>
            <w:hideMark/>
          </w:tcPr>
          <w:p w:rsidR="003E0307" w:rsidRDefault="003E0307">
            <w:pPr>
              <w:tabs>
                <w:tab w:val="left" w:pos="2670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Direktorė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0307" w:rsidRDefault="003E0307">
            <w:pPr>
              <w:tabs>
                <w:tab w:val="left" w:pos="2670"/>
              </w:tabs>
              <w:rPr>
                <w:lang w:eastAsia="en-US"/>
              </w:rPr>
            </w:pPr>
          </w:p>
        </w:tc>
        <w:tc>
          <w:tcPr>
            <w:tcW w:w="3971" w:type="dxa"/>
            <w:gridSpan w:val="3"/>
            <w:hideMark/>
          </w:tcPr>
          <w:p w:rsidR="003E0307" w:rsidRDefault="003E0307">
            <w:pPr>
              <w:tabs>
                <w:tab w:val="left" w:pos="2670"/>
              </w:tabs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Eugenija Švelnikienė</w:t>
            </w:r>
          </w:p>
        </w:tc>
      </w:tr>
      <w:tr w:rsidR="003E0307" w:rsidTr="003E0307">
        <w:trPr>
          <w:trHeight w:val="232"/>
        </w:trPr>
        <w:tc>
          <w:tcPr>
            <w:tcW w:w="9750" w:type="dxa"/>
            <w:gridSpan w:val="16"/>
            <w:hideMark/>
          </w:tcPr>
          <w:p w:rsidR="003E0307" w:rsidRDefault="003E0307">
            <w:pPr>
              <w:tabs>
                <w:tab w:val="left" w:pos="2670"/>
              </w:tabs>
              <w:ind w:firstLine="382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(parašas)</w:t>
            </w:r>
          </w:p>
        </w:tc>
      </w:tr>
      <w:tr w:rsidR="003E0307" w:rsidTr="003E0307">
        <w:trPr>
          <w:trHeight w:val="232"/>
        </w:trPr>
        <w:tc>
          <w:tcPr>
            <w:tcW w:w="9750" w:type="dxa"/>
            <w:gridSpan w:val="16"/>
          </w:tcPr>
          <w:p w:rsidR="003E0307" w:rsidRDefault="003E0307">
            <w:pPr>
              <w:tabs>
                <w:tab w:val="left" w:pos="2670"/>
              </w:tabs>
              <w:ind w:firstLine="3828"/>
              <w:rPr>
                <w:sz w:val="18"/>
                <w:szCs w:val="18"/>
              </w:rPr>
            </w:pPr>
          </w:p>
        </w:tc>
      </w:tr>
      <w:tr w:rsidR="003E0307" w:rsidTr="003E0307">
        <w:tc>
          <w:tcPr>
            <w:tcW w:w="9750" w:type="dxa"/>
            <w:gridSpan w:val="16"/>
            <w:hideMark/>
          </w:tcPr>
          <w:p w:rsidR="003E0307" w:rsidRDefault="003E0307">
            <w:pPr>
              <w:tabs>
                <w:tab w:val="left" w:pos="2670"/>
              </w:tabs>
              <w:rPr>
                <w:lang w:eastAsia="en-US"/>
              </w:rPr>
            </w:pPr>
            <w:r>
              <w:rPr>
                <w:sz w:val="22"/>
                <w:szCs w:val="22"/>
              </w:rPr>
              <w:lastRenderedPageBreak/>
              <w:t>Su direktoriaus sprendimu dėl renginio finansavimo ir/ar kompensacijų susipažinome ir sutinkame.</w:t>
            </w:r>
          </w:p>
        </w:tc>
      </w:tr>
      <w:tr w:rsidR="003E0307" w:rsidTr="003E0307">
        <w:tc>
          <w:tcPr>
            <w:tcW w:w="9750" w:type="dxa"/>
            <w:gridSpan w:val="16"/>
          </w:tcPr>
          <w:p w:rsidR="003E0307" w:rsidRDefault="003E0307">
            <w:pPr>
              <w:tabs>
                <w:tab w:val="left" w:pos="2670"/>
              </w:tabs>
              <w:rPr>
                <w:sz w:val="10"/>
                <w:szCs w:val="10"/>
                <w:lang w:eastAsia="en-US"/>
              </w:rPr>
            </w:pPr>
          </w:p>
        </w:tc>
      </w:tr>
      <w:tr w:rsidR="003E0307" w:rsidTr="003E0307">
        <w:trPr>
          <w:trHeight w:val="232"/>
        </w:trPr>
        <w:tc>
          <w:tcPr>
            <w:tcW w:w="392" w:type="dxa"/>
            <w:hideMark/>
          </w:tcPr>
          <w:p w:rsidR="003E0307" w:rsidRDefault="003E0307">
            <w:pPr>
              <w:tabs>
                <w:tab w:val="left" w:pos="2670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1. </w:t>
            </w:r>
          </w:p>
        </w:tc>
        <w:tc>
          <w:tcPr>
            <w:tcW w:w="283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0307" w:rsidRDefault="003E0307">
            <w:pPr>
              <w:tabs>
                <w:tab w:val="left" w:pos="2670"/>
              </w:tabs>
              <w:rPr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3E0307" w:rsidRDefault="003E0307">
            <w:pPr>
              <w:tabs>
                <w:tab w:val="left" w:pos="2670"/>
              </w:tabs>
              <w:rPr>
                <w:lang w:eastAsia="en-US"/>
              </w:rPr>
            </w:pPr>
          </w:p>
        </w:tc>
        <w:tc>
          <w:tcPr>
            <w:tcW w:w="53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E0307" w:rsidRDefault="003E0307">
            <w:pPr>
              <w:tabs>
                <w:tab w:val="left" w:pos="2670"/>
              </w:tabs>
              <w:jc w:val="center"/>
              <w:rPr>
                <w:lang w:eastAsia="en-US"/>
              </w:rPr>
            </w:pPr>
          </w:p>
        </w:tc>
      </w:tr>
      <w:tr w:rsidR="003E0307" w:rsidTr="003E0307">
        <w:trPr>
          <w:trHeight w:val="232"/>
        </w:trPr>
        <w:tc>
          <w:tcPr>
            <w:tcW w:w="392" w:type="dxa"/>
          </w:tcPr>
          <w:p w:rsidR="003E0307" w:rsidRDefault="003E0307">
            <w:pPr>
              <w:tabs>
                <w:tab w:val="left" w:pos="2670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9"/>
            <w:hideMark/>
          </w:tcPr>
          <w:p w:rsidR="003E0307" w:rsidRDefault="003E0307">
            <w:pPr>
              <w:tabs>
                <w:tab w:val="left" w:pos="2670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(parašas)</w:t>
            </w:r>
          </w:p>
        </w:tc>
        <w:tc>
          <w:tcPr>
            <w:tcW w:w="1134" w:type="dxa"/>
            <w:gridSpan w:val="2"/>
          </w:tcPr>
          <w:p w:rsidR="003E0307" w:rsidRDefault="003E0307">
            <w:pPr>
              <w:tabs>
                <w:tab w:val="left" w:pos="2670"/>
              </w:tabs>
              <w:rPr>
                <w:lang w:eastAsia="en-US"/>
              </w:rPr>
            </w:pPr>
          </w:p>
        </w:tc>
        <w:tc>
          <w:tcPr>
            <w:tcW w:w="5389" w:type="dxa"/>
            <w:gridSpan w:val="4"/>
            <w:hideMark/>
          </w:tcPr>
          <w:p w:rsidR="003E0307" w:rsidRDefault="003E0307">
            <w:pPr>
              <w:tabs>
                <w:tab w:val="left" w:pos="2670"/>
              </w:tabs>
              <w:jc w:val="center"/>
              <w:rPr>
                <w:lang w:eastAsia="en-US"/>
              </w:rPr>
            </w:pPr>
            <w:r>
              <w:rPr>
                <w:sz w:val="18"/>
                <w:szCs w:val="18"/>
              </w:rPr>
              <w:t>(vardas, pavardė)</w:t>
            </w:r>
          </w:p>
        </w:tc>
      </w:tr>
      <w:tr w:rsidR="003E0307" w:rsidTr="003E0307">
        <w:trPr>
          <w:trHeight w:val="232"/>
        </w:trPr>
        <w:tc>
          <w:tcPr>
            <w:tcW w:w="392" w:type="dxa"/>
            <w:hideMark/>
          </w:tcPr>
          <w:p w:rsidR="003E0307" w:rsidRDefault="003E0307">
            <w:pPr>
              <w:tabs>
                <w:tab w:val="left" w:pos="2670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83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0307" w:rsidRDefault="003E0307">
            <w:pPr>
              <w:tabs>
                <w:tab w:val="left" w:pos="2670"/>
              </w:tabs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3E0307" w:rsidRDefault="003E0307">
            <w:pPr>
              <w:tabs>
                <w:tab w:val="left" w:pos="2670"/>
              </w:tabs>
              <w:rPr>
                <w:lang w:eastAsia="en-US"/>
              </w:rPr>
            </w:pPr>
          </w:p>
        </w:tc>
        <w:tc>
          <w:tcPr>
            <w:tcW w:w="53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E0307" w:rsidRDefault="003E0307">
            <w:pPr>
              <w:tabs>
                <w:tab w:val="left" w:pos="2670"/>
              </w:tabs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3E0307" w:rsidTr="003E0307">
        <w:trPr>
          <w:trHeight w:val="232"/>
        </w:trPr>
        <w:tc>
          <w:tcPr>
            <w:tcW w:w="392" w:type="dxa"/>
          </w:tcPr>
          <w:p w:rsidR="003E0307" w:rsidRDefault="003E0307">
            <w:pPr>
              <w:tabs>
                <w:tab w:val="left" w:pos="2670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E0307" w:rsidRDefault="003E0307">
            <w:pPr>
              <w:tabs>
                <w:tab w:val="left" w:pos="2670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(parašas)</w:t>
            </w:r>
          </w:p>
        </w:tc>
        <w:tc>
          <w:tcPr>
            <w:tcW w:w="1134" w:type="dxa"/>
            <w:gridSpan w:val="2"/>
          </w:tcPr>
          <w:p w:rsidR="003E0307" w:rsidRDefault="003E0307">
            <w:pPr>
              <w:tabs>
                <w:tab w:val="left" w:pos="2670"/>
              </w:tabs>
              <w:rPr>
                <w:lang w:eastAsia="en-US"/>
              </w:rPr>
            </w:pPr>
          </w:p>
        </w:tc>
        <w:tc>
          <w:tcPr>
            <w:tcW w:w="53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E0307" w:rsidRDefault="003E0307">
            <w:pPr>
              <w:tabs>
                <w:tab w:val="left" w:pos="2670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(vardas, pavardė)</w:t>
            </w:r>
          </w:p>
        </w:tc>
      </w:tr>
      <w:tr w:rsidR="003E0307" w:rsidTr="003E0307">
        <w:trPr>
          <w:trHeight w:val="232"/>
        </w:trPr>
        <w:tc>
          <w:tcPr>
            <w:tcW w:w="392" w:type="dxa"/>
            <w:hideMark/>
          </w:tcPr>
          <w:p w:rsidR="003E0307" w:rsidRDefault="003E0307">
            <w:pPr>
              <w:tabs>
                <w:tab w:val="left" w:pos="2670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83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0307" w:rsidRDefault="003E0307">
            <w:pPr>
              <w:tabs>
                <w:tab w:val="left" w:pos="2670"/>
              </w:tabs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3E0307" w:rsidRDefault="003E0307">
            <w:pPr>
              <w:tabs>
                <w:tab w:val="left" w:pos="2670"/>
              </w:tabs>
              <w:rPr>
                <w:lang w:eastAsia="en-US"/>
              </w:rPr>
            </w:pPr>
          </w:p>
        </w:tc>
        <w:tc>
          <w:tcPr>
            <w:tcW w:w="53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E0307" w:rsidRDefault="003E0307">
            <w:pPr>
              <w:tabs>
                <w:tab w:val="left" w:pos="2670"/>
              </w:tabs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3E0307" w:rsidTr="003E0307">
        <w:trPr>
          <w:trHeight w:val="232"/>
        </w:trPr>
        <w:tc>
          <w:tcPr>
            <w:tcW w:w="392" w:type="dxa"/>
          </w:tcPr>
          <w:p w:rsidR="003E0307" w:rsidRDefault="003E0307">
            <w:pPr>
              <w:tabs>
                <w:tab w:val="left" w:pos="2670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E0307" w:rsidRDefault="003E0307">
            <w:pPr>
              <w:tabs>
                <w:tab w:val="left" w:pos="2670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(parašas)</w:t>
            </w:r>
          </w:p>
        </w:tc>
        <w:tc>
          <w:tcPr>
            <w:tcW w:w="1134" w:type="dxa"/>
            <w:gridSpan w:val="2"/>
          </w:tcPr>
          <w:p w:rsidR="003E0307" w:rsidRDefault="003E0307">
            <w:pPr>
              <w:tabs>
                <w:tab w:val="left" w:pos="2670"/>
              </w:tabs>
              <w:rPr>
                <w:lang w:eastAsia="en-US"/>
              </w:rPr>
            </w:pPr>
          </w:p>
        </w:tc>
        <w:tc>
          <w:tcPr>
            <w:tcW w:w="53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E0307" w:rsidRDefault="003E0307">
            <w:pPr>
              <w:tabs>
                <w:tab w:val="left" w:pos="2670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(vardas, pavardė)</w:t>
            </w:r>
          </w:p>
        </w:tc>
      </w:tr>
    </w:tbl>
    <w:p w:rsidR="003E0307" w:rsidRDefault="003E0307" w:rsidP="003E0307">
      <w:pPr>
        <w:rPr>
          <w:sz w:val="22"/>
          <w:szCs w:val="22"/>
          <w:lang w:eastAsia="en-US"/>
        </w:rPr>
      </w:pPr>
      <w:r>
        <w:rPr>
          <w:sz w:val="22"/>
          <w:szCs w:val="22"/>
        </w:rPr>
        <w:t>Renginio dalyvių sąrašas:</w:t>
      </w:r>
    </w:p>
    <w:p w:rsidR="003E0307" w:rsidRDefault="003E0307" w:rsidP="003E0307">
      <w:pPr>
        <w:rPr>
          <w:sz w:val="8"/>
          <w:szCs w:val="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3"/>
        <w:gridCol w:w="3121"/>
        <w:gridCol w:w="1056"/>
        <w:gridCol w:w="3622"/>
        <w:gridCol w:w="1275"/>
      </w:tblGrid>
      <w:tr w:rsidR="003E0307" w:rsidTr="003E0307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07" w:rsidRDefault="003E0307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</w:rPr>
              <w:t>Eilės Nr.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07" w:rsidRDefault="003E0307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</w:rPr>
              <w:t xml:space="preserve">Mokinio vardas, pavardė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07" w:rsidRDefault="003E0307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</w:rPr>
              <w:t>Parašas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07" w:rsidRDefault="003E0307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</w:rPr>
              <w:t>Bendrojo lavinimo mokykla, klasė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07" w:rsidRDefault="003E0307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</w:rPr>
              <w:t>Meno mokyklos klasė</w:t>
            </w:r>
          </w:p>
        </w:tc>
      </w:tr>
      <w:tr w:rsidR="003E0307" w:rsidTr="003E0307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07" w:rsidRDefault="003E0307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07" w:rsidRDefault="003E0307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07" w:rsidRDefault="003E0307">
            <w:pPr>
              <w:rPr>
                <w:lang w:val="en-US" w:eastAsia="en-US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07" w:rsidRDefault="003E0307">
            <w:pPr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07" w:rsidRDefault="003E0307">
            <w:pPr>
              <w:rPr>
                <w:lang w:val="en-US" w:eastAsia="en-US"/>
              </w:rPr>
            </w:pPr>
          </w:p>
        </w:tc>
      </w:tr>
      <w:tr w:rsidR="003E0307" w:rsidTr="003E0307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07" w:rsidRDefault="003E0307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07" w:rsidRDefault="003E0307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07" w:rsidRDefault="003E0307">
            <w:pPr>
              <w:rPr>
                <w:lang w:val="en-US" w:eastAsia="en-US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07" w:rsidRDefault="003E0307">
            <w:pPr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07" w:rsidRDefault="003E0307">
            <w:pPr>
              <w:rPr>
                <w:lang w:val="en-US" w:eastAsia="en-US"/>
              </w:rPr>
            </w:pPr>
          </w:p>
        </w:tc>
      </w:tr>
      <w:tr w:rsidR="003E0307" w:rsidTr="003E0307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07" w:rsidRDefault="003E0307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07" w:rsidRDefault="003E0307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07" w:rsidRDefault="003E0307">
            <w:pPr>
              <w:rPr>
                <w:lang w:val="en-US" w:eastAsia="en-US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07" w:rsidRDefault="003E0307">
            <w:pPr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07" w:rsidRDefault="003E0307">
            <w:pPr>
              <w:rPr>
                <w:lang w:val="en-US" w:eastAsia="en-US"/>
              </w:rPr>
            </w:pPr>
          </w:p>
        </w:tc>
      </w:tr>
      <w:tr w:rsidR="003E0307" w:rsidTr="003E0307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07" w:rsidRDefault="003E0307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07" w:rsidRDefault="003E0307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07" w:rsidRDefault="003E0307">
            <w:pPr>
              <w:rPr>
                <w:lang w:val="en-US" w:eastAsia="en-US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07" w:rsidRDefault="003E0307">
            <w:pPr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07" w:rsidRDefault="003E0307">
            <w:pPr>
              <w:rPr>
                <w:lang w:val="en-US" w:eastAsia="en-US"/>
              </w:rPr>
            </w:pPr>
          </w:p>
        </w:tc>
      </w:tr>
      <w:tr w:rsidR="003E0307" w:rsidTr="003E0307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07" w:rsidRDefault="003E0307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07" w:rsidRDefault="003E0307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07" w:rsidRDefault="003E0307">
            <w:pPr>
              <w:rPr>
                <w:lang w:val="en-US" w:eastAsia="en-US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07" w:rsidRDefault="003E0307">
            <w:pPr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07" w:rsidRDefault="003E0307">
            <w:pPr>
              <w:rPr>
                <w:lang w:val="en-US" w:eastAsia="en-US"/>
              </w:rPr>
            </w:pPr>
          </w:p>
        </w:tc>
      </w:tr>
      <w:tr w:rsidR="003E0307" w:rsidTr="003E0307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07" w:rsidRDefault="003E0307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07" w:rsidRDefault="003E0307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07" w:rsidRDefault="003E0307">
            <w:pPr>
              <w:rPr>
                <w:lang w:val="en-US" w:eastAsia="en-US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07" w:rsidRDefault="003E0307">
            <w:pPr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07" w:rsidRDefault="003E0307">
            <w:pPr>
              <w:rPr>
                <w:lang w:val="en-US" w:eastAsia="en-US"/>
              </w:rPr>
            </w:pPr>
          </w:p>
        </w:tc>
      </w:tr>
      <w:tr w:rsidR="003E0307" w:rsidTr="003E0307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07" w:rsidRDefault="003E0307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07" w:rsidRDefault="003E0307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07" w:rsidRDefault="003E0307">
            <w:pPr>
              <w:rPr>
                <w:lang w:val="en-US" w:eastAsia="en-US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07" w:rsidRDefault="003E0307">
            <w:pPr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07" w:rsidRDefault="003E0307">
            <w:pPr>
              <w:rPr>
                <w:lang w:val="en-US" w:eastAsia="en-US"/>
              </w:rPr>
            </w:pPr>
          </w:p>
        </w:tc>
      </w:tr>
      <w:tr w:rsidR="003E0307" w:rsidTr="003E0307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07" w:rsidRDefault="003E0307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07" w:rsidRDefault="003E0307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07" w:rsidRDefault="003E0307">
            <w:pPr>
              <w:rPr>
                <w:lang w:val="en-US" w:eastAsia="en-US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07" w:rsidRDefault="003E0307">
            <w:pPr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07" w:rsidRDefault="003E0307">
            <w:pPr>
              <w:rPr>
                <w:lang w:val="en-US" w:eastAsia="en-US"/>
              </w:rPr>
            </w:pPr>
          </w:p>
        </w:tc>
      </w:tr>
      <w:tr w:rsidR="003E0307" w:rsidTr="003E0307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07" w:rsidRDefault="003E0307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07" w:rsidRDefault="003E0307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07" w:rsidRDefault="003E0307">
            <w:pPr>
              <w:rPr>
                <w:lang w:val="en-US" w:eastAsia="en-US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07" w:rsidRDefault="003E0307">
            <w:pPr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07" w:rsidRDefault="003E0307">
            <w:pPr>
              <w:rPr>
                <w:lang w:val="en-US" w:eastAsia="en-US"/>
              </w:rPr>
            </w:pPr>
          </w:p>
        </w:tc>
      </w:tr>
      <w:tr w:rsidR="003E0307" w:rsidTr="003E0307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07" w:rsidRDefault="003E0307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07" w:rsidRDefault="003E0307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07" w:rsidRDefault="003E0307">
            <w:pPr>
              <w:rPr>
                <w:lang w:val="en-US" w:eastAsia="en-US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07" w:rsidRDefault="003E0307">
            <w:pPr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07" w:rsidRDefault="003E0307">
            <w:pPr>
              <w:rPr>
                <w:lang w:val="en-US" w:eastAsia="en-US"/>
              </w:rPr>
            </w:pPr>
          </w:p>
        </w:tc>
      </w:tr>
      <w:tr w:rsidR="003E0307" w:rsidTr="003E0307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07" w:rsidRDefault="003E0307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07" w:rsidRDefault="003E0307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07" w:rsidRDefault="003E0307">
            <w:pPr>
              <w:rPr>
                <w:lang w:val="en-US" w:eastAsia="en-US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07" w:rsidRDefault="003E0307">
            <w:pPr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07" w:rsidRDefault="003E0307">
            <w:pPr>
              <w:rPr>
                <w:lang w:val="en-US" w:eastAsia="en-US"/>
              </w:rPr>
            </w:pPr>
          </w:p>
        </w:tc>
      </w:tr>
      <w:tr w:rsidR="003E0307" w:rsidTr="003E0307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07" w:rsidRDefault="003E0307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07" w:rsidRDefault="003E0307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07" w:rsidRDefault="003E0307">
            <w:pPr>
              <w:rPr>
                <w:lang w:val="en-US" w:eastAsia="en-US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07" w:rsidRDefault="003E0307">
            <w:pPr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07" w:rsidRDefault="003E0307">
            <w:pPr>
              <w:rPr>
                <w:lang w:val="en-US" w:eastAsia="en-US"/>
              </w:rPr>
            </w:pPr>
          </w:p>
        </w:tc>
      </w:tr>
      <w:tr w:rsidR="003E0307" w:rsidTr="003E0307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07" w:rsidRDefault="003E0307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07" w:rsidRDefault="003E0307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07" w:rsidRDefault="003E0307">
            <w:pPr>
              <w:rPr>
                <w:lang w:val="en-US" w:eastAsia="en-US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07" w:rsidRDefault="003E0307">
            <w:pPr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07" w:rsidRDefault="003E0307">
            <w:pPr>
              <w:rPr>
                <w:lang w:val="en-US" w:eastAsia="en-US"/>
              </w:rPr>
            </w:pPr>
          </w:p>
        </w:tc>
      </w:tr>
      <w:tr w:rsidR="003E0307" w:rsidTr="003E0307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07" w:rsidRDefault="003E0307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07" w:rsidRDefault="003E0307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07" w:rsidRDefault="003E0307">
            <w:pPr>
              <w:rPr>
                <w:lang w:val="en-US" w:eastAsia="en-US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07" w:rsidRDefault="003E0307">
            <w:pPr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07" w:rsidRDefault="003E0307">
            <w:pPr>
              <w:rPr>
                <w:lang w:val="en-US" w:eastAsia="en-US"/>
              </w:rPr>
            </w:pPr>
          </w:p>
        </w:tc>
      </w:tr>
      <w:tr w:rsidR="003E0307" w:rsidTr="003E0307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07" w:rsidRDefault="003E0307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07" w:rsidRDefault="003E0307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07" w:rsidRDefault="003E0307">
            <w:pPr>
              <w:rPr>
                <w:lang w:val="en-US" w:eastAsia="en-US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07" w:rsidRDefault="003E0307">
            <w:pPr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07" w:rsidRDefault="003E0307">
            <w:pPr>
              <w:rPr>
                <w:lang w:val="en-US" w:eastAsia="en-US"/>
              </w:rPr>
            </w:pPr>
          </w:p>
        </w:tc>
      </w:tr>
      <w:tr w:rsidR="003E0307" w:rsidTr="003E0307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07" w:rsidRDefault="003E0307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07" w:rsidRDefault="003E0307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07" w:rsidRDefault="003E0307">
            <w:pPr>
              <w:rPr>
                <w:lang w:val="en-US" w:eastAsia="en-US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07" w:rsidRDefault="003E0307">
            <w:pPr>
              <w:rPr>
                <w:b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07" w:rsidRDefault="003E0307">
            <w:pPr>
              <w:rPr>
                <w:lang w:val="en-US" w:eastAsia="en-US"/>
              </w:rPr>
            </w:pPr>
          </w:p>
        </w:tc>
      </w:tr>
      <w:tr w:rsidR="003E0307" w:rsidTr="003E0307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07" w:rsidRDefault="003E0307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07" w:rsidRDefault="003E0307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07" w:rsidRDefault="003E0307">
            <w:pPr>
              <w:rPr>
                <w:lang w:val="en-US" w:eastAsia="en-US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07" w:rsidRDefault="003E0307">
            <w:pPr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07" w:rsidRDefault="003E0307">
            <w:pPr>
              <w:rPr>
                <w:lang w:val="en-US" w:eastAsia="en-US"/>
              </w:rPr>
            </w:pPr>
          </w:p>
        </w:tc>
      </w:tr>
      <w:tr w:rsidR="003E0307" w:rsidTr="003E0307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07" w:rsidRDefault="003E0307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07" w:rsidRDefault="003E0307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07" w:rsidRDefault="003E0307">
            <w:pPr>
              <w:rPr>
                <w:lang w:val="en-US" w:eastAsia="en-US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07" w:rsidRDefault="003E0307">
            <w:pPr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07" w:rsidRDefault="003E0307">
            <w:pPr>
              <w:rPr>
                <w:lang w:val="en-US" w:eastAsia="en-US"/>
              </w:rPr>
            </w:pPr>
          </w:p>
        </w:tc>
      </w:tr>
      <w:tr w:rsidR="003E0307" w:rsidTr="003E0307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07" w:rsidRDefault="003E0307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07" w:rsidRDefault="003E0307">
            <w:pPr>
              <w:widowControl w:val="0"/>
              <w:autoSpaceDE w:val="0"/>
              <w:autoSpaceDN w:val="0"/>
              <w:adjustRightInd w:val="0"/>
              <w:rPr>
                <w:b/>
                <w:lang w:val="en-US" w:eastAsia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07" w:rsidRDefault="003E0307">
            <w:pPr>
              <w:rPr>
                <w:lang w:val="en-US" w:eastAsia="en-US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07" w:rsidRDefault="003E0307">
            <w:pPr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07" w:rsidRDefault="003E0307">
            <w:pPr>
              <w:rPr>
                <w:lang w:val="en-US" w:eastAsia="en-US"/>
              </w:rPr>
            </w:pPr>
          </w:p>
        </w:tc>
      </w:tr>
      <w:tr w:rsidR="003E0307" w:rsidTr="003E0307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07" w:rsidRDefault="003E0307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07" w:rsidRDefault="003E0307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07" w:rsidRDefault="003E0307">
            <w:pPr>
              <w:rPr>
                <w:lang w:val="en-US" w:eastAsia="en-US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07" w:rsidRDefault="003E0307">
            <w:pPr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07" w:rsidRDefault="003E0307">
            <w:pPr>
              <w:rPr>
                <w:lang w:val="en-US" w:eastAsia="en-US"/>
              </w:rPr>
            </w:pPr>
          </w:p>
        </w:tc>
      </w:tr>
      <w:tr w:rsidR="003E0307" w:rsidTr="003E0307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07" w:rsidRDefault="003E0307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07" w:rsidRDefault="003E0307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07" w:rsidRDefault="003E0307">
            <w:pPr>
              <w:rPr>
                <w:lang w:val="en-US" w:eastAsia="en-US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07" w:rsidRDefault="003E0307">
            <w:pPr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07" w:rsidRDefault="003E0307">
            <w:pPr>
              <w:rPr>
                <w:lang w:val="en-US" w:eastAsia="en-US"/>
              </w:rPr>
            </w:pPr>
          </w:p>
        </w:tc>
      </w:tr>
      <w:tr w:rsidR="003E0307" w:rsidTr="003E0307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07" w:rsidRDefault="003E0307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07" w:rsidRDefault="003E0307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07" w:rsidRDefault="003E0307">
            <w:pPr>
              <w:rPr>
                <w:lang w:val="en-US" w:eastAsia="en-US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07" w:rsidRDefault="003E0307">
            <w:pPr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07" w:rsidRDefault="003E0307">
            <w:pPr>
              <w:rPr>
                <w:lang w:val="en-US" w:eastAsia="en-US"/>
              </w:rPr>
            </w:pPr>
          </w:p>
        </w:tc>
      </w:tr>
      <w:tr w:rsidR="003E0307" w:rsidTr="003E0307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07" w:rsidRDefault="003E0307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07" w:rsidRDefault="003E0307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07" w:rsidRDefault="003E0307">
            <w:pPr>
              <w:rPr>
                <w:lang w:val="en-US" w:eastAsia="en-US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07" w:rsidRDefault="003E0307">
            <w:pPr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07" w:rsidRDefault="003E0307">
            <w:pPr>
              <w:rPr>
                <w:lang w:val="en-US" w:eastAsia="en-US"/>
              </w:rPr>
            </w:pPr>
          </w:p>
        </w:tc>
      </w:tr>
      <w:tr w:rsidR="003E0307" w:rsidTr="003E0307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07" w:rsidRDefault="003E0307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</w:rPr>
              <w:t>24.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07" w:rsidRDefault="003E0307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07" w:rsidRDefault="003E0307">
            <w:pPr>
              <w:rPr>
                <w:lang w:val="en-US" w:eastAsia="en-US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07" w:rsidRDefault="003E0307">
            <w:pPr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07" w:rsidRDefault="003E0307">
            <w:pPr>
              <w:rPr>
                <w:lang w:val="en-US" w:eastAsia="en-US"/>
              </w:rPr>
            </w:pPr>
          </w:p>
        </w:tc>
      </w:tr>
      <w:tr w:rsidR="003E0307" w:rsidTr="003E0307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07" w:rsidRDefault="003E0307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</w:rPr>
              <w:t>25.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07" w:rsidRDefault="003E0307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07" w:rsidRDefault="003E0307">
            <w:pPr>
              <w:rPr>
                <w:lang w:val="en-US" w:eastAsia="en-US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07" w:rsidRDefault="003E0307">
            <w:pPr>
              <w:rPr>
                <w:b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07" w:rsidRDefault="003E0307">
            <w:pPr>
              <w:rPr>
                <w:lang w:val="en-US" w:eastAsia="en-US"/>
              </w:rPr>
            </w:pPr>
          </w:p>
        </w:tc>
      </w:tr>
      <w:tr w:rsidR="003E0307" w:rsidTr="003E0307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07" w:rsidRDefault="003E0307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</w:rPr>
              <w:t>26.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07" w:rsidRDefault="003E0307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07" w:rsidRDefault="003E0307">
            <w:pPr>
              <w:rPr>
                <w:lang w:val="en-US" w:eastAsia="en-US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07" w:rsidRDefault="003E0307">
            <w:pPr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07" w:rsidRDefault="003E0307">
            <w:pPr>
              <w:rPr>
                <w:lang w:val="en-US" w:eastAsia="en-US"/>
              </w:rPr>
            </w:pPr>
          </w:p>
        </w:tc>
      </w:tr>
      <w:tr w:rsidR="003E0307" w:rsidTr="003E0307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07" w:rsidRDefault="003E0307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</w:rPr>
              <w:t>27.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07" w:rsidRDefault="003E0307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07" w:rsidRDefault="003E0307">
            <w:pPr>
              <w:rPr>
                <w:lang w:val="en-US" w:eastAsia="en-US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07" w:rsidRDefault="003E0307">
            <w:pPr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07" w:rsidRDefault="003E0307">
            <w:pPr>
              <w:rPr>
                <w:lang w:val="en-US" w:eastAsia="en-US"/>
              </w:rPr>
            </w:pPr>
          </w:p>
        </w:tc>
      </w:tr>
      <w:tr w:rsidR="003E0307" w:rsidTr="003E0307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07" w:rsidRDefault="003E0307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</w:rPr>
              <w:t>28.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07" w:rsidRDefault="003E0307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07" w:rsidRDefault="003E0307">
            <w:pPr>
              <w:rPr>
                <w:lang w:val="en-US" w:eastAsia="en-US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07" w:rsidRDefault="003E0307">
            <w:pPr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07" w:rsidRDefault="003E0307">
            <w:pPr>
              <w:rPr>
                <w:lang w:val="en-US" w:eastAsia="en-US"/>
              </w:rPr>
            </w:pPr>
          </w:p>
        </w:tc>
      </w:tr>
      <w:tr w:rsidR="003E0307" w:rsidTr="003E0307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07" w:rsidRDefault="003E0307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</w:rPr>
              <w:t>29.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07" w:rsidRDefault="003E0307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07" w:rsidRDefault="003E0307">
            <w:pPr>
              <w:rPr>
                <w:lang w:val="en-US" w:eastAsia="en-US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07" w:rsidRDefault="003E0307">
            <w:pPr>
              <w:rPr>
                <w:b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07" w:rsidRDefault="003E0307">
            <w:pPr>
              <w:rPr>
                <w:lang w:val="en-US" w:eastAsia="en-US"/>
              </w:rPr>
            </w:pPr>
          </w:p>
        </w:tc>
      </w:tr>
      <w:tr w:rsidR="003E0307" w:rsidTr="003E0307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07" w:rsidRDefault="003E0307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</w:rPr>
              <w:t>30.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07" w:rsidRDefault="003E0307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07" w:rsidRDefault="003E0307">
            <w:pPr>
              <w:rPr>
                <w:lang w:val="en-US" w:eastAsia="en-US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07" w:rsidRDefault="003E0307">
            <w:pPr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07" w:rsidRDefault="003E0307">
            <w:pPr>
              <w:rPr>
                <w:lang w:val="en-US" w:eastAsia="en-US"/>
              </w:rPr>
            </w:pPr>
          </w:p>
        </w:tc>
      </w:tr>
      <w:tr w:rsidR="003E0307" w:rsidTr="003E0307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07" w:rsidRDefault="003E0307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</w:rPr>
              <w:t>31.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07" w:rsidRDefault="003E0307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07" w:rsidRDefault="003E0307">
            <w:pPr>
              <w:rPr>
                <w:lang w:val="en-US" w:eastAsia="en-US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07" w:rsidRDefault="003E0307">
            <w:pPr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07" w:rsidRDefault="003E0307">
            <w:pPr>
              <w:rPr>
                <w:lang w:val="en-US" w:eastAsia="en-US"/>
              </w:rPr>
            </w:pPr>
          </w:p>
        </w:tc>
      </w:tr>
      <w:tr w:rsidR="003E0307" w:rsidTr="003E0307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07" w:rsidRDefault="003E0307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</w:rPr>
              <w:t>32.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07" w:rsidRDefault="003E0307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07" w:rsidRDefault="003E0307">
            <w:pPr>
              <w:rPr>
                <w:lang w:val="en-US" w:eastAsia="en-US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07" w:rsidRDefault="003E0307">
            <w:pPr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07" w:rsidRDefault="003E0307">
            <w:pPr>
              <w:rPr>
                <w:lang w:val="en-US" w:eastAsia="en-US"/>
              </w:rPr>
            </w:pPr>
          </w:p>
        </w:tc>
      </w:tr>
      <w:tr w:rsidR="003E0307" w:rsidTr="003E0307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07" w:rsidRDefault="003E0307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</w:rPr>
              <w:t>33.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07" w:rsidRDefault="003E0307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07" w:rsidRDefault="003E0307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07" w:rsidRDefault="003E0307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07" w:rsidRDefault="003E0307">
            <w:pPr>
              <w:rPr>
                <w:sz w:val="22"/>
                <w:szCs w:val="22"/>
                <w:lang w:val="en-US" w:eastAsia="en-US"/>
              </w:rPr>
            </w:pPr>
          </w:p>
        </w:tc>
      </w:tr>
      <w:tr w:rsidR="003E0307" w:rsidTr="003E0307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07" w:rsidRDefault="003E0307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</w:rPr>
              <w:t>34.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07" w:rsidRDefault="003E0307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07" w:rsidRDefault="003E0307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07" w:rsidRDefault="003E0307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07" w:rsidRDefault="003E0307">
            <w:pPr>
              <w:rPr>
                <w:sz w:val="22"/>
                <w:szCs w:val="22"/>
                <w:lang w:val="en-US" w:eastAsia="en-US"/>
              </w:rPr>
            </w:pPr>
          </w:p>
        </w:tc>
      </w:tr>
      <w:tr w:rsidR="003E0307" w:rsidTr="003E0307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07" w:rsidRDefault="003E0307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</w:rPr>
              <w:t>35.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07" w:rsidRDefault="003E0307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07" w:rsidRDefault="003E0307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07" w:rsidRDefault="003E0307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07" w:rsidRDefault="003E0307">
            <w:pPr>
              <w:rPr>
                <w:sz w:val="22"/>
                <w:szCs w:val="22"/>
                <w:lang w:val="en-US" w:eastAsia="en-US"/>
              </w:rPr>
            </w:pPr>
          </w:p>
        </w:tc>
      </w:tr>
      <w:tr w:rsidR="003E0307" w:rsidTr="003E0307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07" w:rsidRDefault="003E03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07" w:rsidRDefault="003E0307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07" w:rsidRDefault="003E0307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07" w:rsidRDefault="003E0307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07" w:rsidRDefault="003E0307">
            <w:pPr>
              <w:rPr>
                <w:sz w:val="22"/>
                <w:szCs w:val="22"/>
                <w:lang w:val="en-US" w:eastAsia="en-US"/>
              </w:rPr>
            </w:pPr>
          </w:p>
        </w:tc>
      </w:tr>
      <w:tr w:rsidR="003E0307" w:rsidTr="003E0307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07" w:rsidRDefault="003E03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07" w:rsidRDefault="003E0307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07" w:rsidRDefault="003E0307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07" w:rsidRDefault="003E0307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07" w:rsidRDefault="003E0307">
            <w:pPr>
              <w:rPr>
                <w:sz w:val="22"/>
                <w:szCs w:val="22"/>
                <w:lang w:val="en-US" w:eastAsia="en-US"/>
              </w:rPr>
            </w:pPr>
          </w:p>
        </w:tc>
      </w:tr>
      <w:tr w:rsidR="003E0307" w:rsidTr="003E0307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07" w:rsidRDefault="003E03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07" w:rsidRDefault="003E0307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07" w:rsidRDefault="003E0307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07" w:rsidRDefault="003E0307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07" w:rsidRDefault="003E0307">
            <w:pPr>
              <w:rPr>
                <w:sz w:val="22"/>
                <w:szCs w:val="22"/>
                <w:lang w:val="en-US" w:eastAsia="en-US"/>
              </w:rPr>
            </w:pPr>
          </w:p>
        </w:tc>
      </w:tr>
      <w:tr w:rsidR="003E0307" w:rsidTr="003E0307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07" w:rsidRDefault="003E03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07" w:rsidRDefault="003E0307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07" w:rsidRDefault="003E0307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07" w:rsidRDefault="003E0307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07" w:rsidRDefault="003E0307">
            <w:pPr>
              <w:rPr>
                <w:sz w:val="22"/>
                <w:szCs w:val="22"/>
                <w:lang w:val="en-US" w:eastAsia="en-US"/>
              </w:rPr>
            </w:pPr>
          </w:p>
        </w:tc>
      </w:tr>
      <w:tr w:rsidR="003E0307" w:rsidTr="003E0307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07" w:rsidRDefault="003E03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07" w:rsidRDefault="003E0307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07" w:rsidRDefault="003E0307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07" w:rsidRDefault="003E0307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07" w:rsidRDefault="003E0307">
            <w:pPr>
              <w:rPr>
                <w:sz w:val="22"/>
                <w:szCs w:val="22"/>
                <w:lang w:val="en-US" w:eastAsia="en-US"/>
              </w:rPr>
            </w:pPr>
          </w:p>
        </w:tc>
      </w:tr>
      <w:tr w:rsidR="003E0307" w:rsidTr="003E0307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07" w:rsidRDefault="003E03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07" w:rsidRDefault="003E0307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07" w:rsidRDefault="003E0307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07" w:rsidRDefault="003E0307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07" w:rsidRDefault="003E0307">
            <w:pPr>
              <w:rPr>
                <w:sz w:val="22"/>
                <w:szCs w:val="22"/>
                <w:lang w:val="en-US" w:eastAsia="en-US"/>
              </w:rPr>
            </w:pPr>
          </w:p>
        </w:tc>
      </w:tr>
    </w:tbl>
    <w:p w:rsidR="009E0ED5" w:rsidRPr="00C814E5" w:rsidRDefault="009E0ED5" w:rsidP="009E0ED5">
      <w:pPr>
        <w:rPr>
          <w:sz w:val="8"/>
          <w:szCs w:val="8"/>
        </w:rPr>
      </w:pPr>
    </w:p>
    <w:p w:rsidR="00C628DE" w:rsidRPr="000B31E0" w:rsidRDefault="005B71D7" w:rsidP="000B31E0">
      <w:pPr>
        <w:jc w:val="right"/>
      </w:pPr>
      <w:r w:rsidRPr="000B31E0">
        <w:lastRenderedPageBreak/>
        <w:t>2</w:t>
      </w:r>
      <w:r w:rsidR="00C628DE" w:rsidRPr="000B31E0">
        <w:t xml:space="preserve"> priedas </w:t>
      </w:r>
    </w:p>
    <w:p w:rsidR="00C628DE" w:rsidRPr="000B31E0" w:rsidRDefault="00C628DE" w:rsidP="000B31E0">
      <w:pPr>
        <w:jc w:val="right"/>
      </w:pPr>
    </w:p>
    <w:p w:rsidR="00C628DE" w:rsidRPr="000B31E0" w:rsidRDefault="00C628DE" w:rsidP="000B31E0">
      <w:pPr>
        <w:jc w:val="right"/>
      </w:pPr>
      <w:r w:rsidRPr="000B31E0">
        <w:t>___________________________________________________________________________</w:t>
      </w:r>
    </w:p>
    <w:p w:rsidR="00C628DE" w:rsidRPr="000B31E0" w:rsidRDefault="00C628DE" w:rsidP="000B31E0">
      <w:pPr>
        <w:jc w:val="center"/>
      </w:pPr>
      <w:r w:rsidRPr="000B31E0">
        <w:t>(</w:t>
      </w:r>
      <w:r w:rsidR="00F543ED" w:rsidRPr="000B31E0">
        <w:t>Tėvų</w:t>
      </w:r>
      <w:r w:rsidRPr="000B31E0">
        <w:t>, globėj</w:t>
      </w:r>
      <w:r w:rsidR="00F543ED" w:rsidRPr="000B31E0">
        <w:t>ų</w:t>
      </w:r>
      <w:r w:rsidRPr="000B31E0">
        <w:t xml:space="preserve"> (rūpintoj</w:t>
      </w:r>
      <w:r w:rsidR="00F543ED" w:rsidRPr="000B31E0">
        <w:t>ų</w:t>
      </w:r>
      <w:r w:rsidRPr="000B31E0">
        <w:t>) vardas, pavardė)</w:t>
      </w:r>
    </w:p>
    <w:p w:rsidR="00C628DE" w:rsidRPr="00530777" w:rsidRDefault="00C628DE" w:rsidP="000B31E0">
      <w:pPr>
        <w:jc w:val="center"/>
        <w:rPr>
          <w:b/>
        </w:rPr>
      </w:pPr>
      <w:r w:rsidRPr="00530777">
        <w:rPr>
          <w:b/>
        </w:rPr>
        <w:t>SUTIKIMAS DĖL MOKINIO DALYVAVIMO TURIZMO RENGINIUOSE</w:t>
      </w:r>
    </w:p>
    <w:p w:rsidR="00C628DE" w:rsidRPr="000B31E0" w:rsidRDefault="00C628DE" w:rsidP="000B31E0">
      <w:pPr>
        <w:jc w:val="center"/>
      </w:pPr>
    </w:p>
    <w:p w:rsidR="00C628DE" w:rsidRPr="000B31E0" w:rsidRDefault="00C628DE" w:rsidP="000B31E0">
      <w:pPr>
        <w:jc w:val="center"/>
      </w:pPr>
      <w:r w:rsidRPr="000B31E0">
        <w:t>________________</w:t>
      </w:r>
    </w:p>
    <w:p w:rsidR="00C628DE" w:rsidRPr="000B31E0" w:rsidRDefault="00C628DE" w:rsidP="000B31E0">
      <w:pPr>
        <w:jc w:val="center"/>
      </w:pPr>
      <w:r w:rsidRPr="000B31E0">
        <w:t>(data)</w:t>
      </w:r>
    </w:p>
    <w:p w:rsidR="00C628DE" w:rsidRPr="000B31E0" w:rsidRDefault="00C628DE" w:rsidP="000B31E0">
      <w:pPr>
        <w:jc w:val="right"/>
      </w:pPr>
    </w:p>
    <w:p w:rsidR="00C628DE" w:rsidRPr="000B31E0" w:rsidRDefault="00C628DE" w:rsidP="00613A08">
      <w:pPr>
        <w:ind w:firstLine="567"/>
        <w:jc w:val="both"/>
      </w:pPr>
      <w:r w:rsidRPr="000B31E0">
        <w:t xml:space="preserve">Esu informuotas (-a) apie </w:t>
      </w:r>
      <w:r w:rsidR="006B5E12" w:rsidRPr="000B31E0">
        <w:t>Kaišiadorių meno mokykloje</w:t>
      </w:r>
      <w:r w:rsidRPr="000B31E0">
        <w:t xml:space="preserve"> vykdomus turizmo renginius ir sutinku su visomis turizmo vadovų siūlomomis programomis bei maršrutais, dalyvavimo taisyklėmis ir galimais pavojais turizmo renginio metu. </w:t>
      </w:r>
    </w:p>
    <w:p w:rsidR="00C628DE" w:rsidRPr="000B31E0" w:rsidRDefault="00C628DE" w:rsidP="00613A08">
      <w:pPr>
        <w:ind w:firstLine="567"/>
        <w:jc w:val="both"/>
      </w:pPr>
      <w:r w:rsidRPr="000B31E0">
        <w:t>Užtikrinu, kad mano sūnus/dukra globotinis/ė)_______________________________ susipažinęs/</w:t>
      </w:r>
      <w:proofErr w:type="spellStart"/>
      <w:r w:rsidRPr="000B31E0">
        <w:t>usi</w:t>
      </w:r>
      <w:proofErr w:type="spellEnd"/>
      <w:r w:rsidRPr="000B31E0">
        <w:t xml:space="preserve"> su saugaus eismo, aplinkosaugos, priešgaisrinės saugos bei maudymosi reikalavimais jų laikysis, turizmo renginio metu nevartos alkoholio bei kitų psichoaktyvių medžiagų ir vykdys turizmo renginio vadovo nurodymus. </w:t>
      </w:r>
    </w:p>
    <w:p w:rsidR="00C628DE" w:rsidRPr="000B31E0" w:rsidRDefault="00C628DE" w:rsidP="00613A08">
      <w:pPr>
        <w:ind w:firstLine="567"/>
        <w:jc w:val="both"/>
      </w:pPr>
      <w:r w:rsidRPr="000B31E0">
        <w:t xml:space="preserve">Leidžiu jam/jai dalyvauti visuose </w:t>
      </w:r>
      <w:r w:rsidR="0080585A" w:rsidRPr="000B31E0">
        <w:t>Kaišiadorių meno mokyklos</w:t>
      </w:r>
      <w:r w:rsidRPr="000B31E0">
        <w:t xml:space="preserve"> turizmo renginių vadovų organizuojamuose turizmo renginiuose.</w:t>
      </w:r>
    </w:p>
    <w:p w:rsidR="00557C24" w:rsidRDefault="00C628DE" w:rsidP="000B31E0">
      <w:pPr>
        <w:jc w:val="right"/>
      </w:pPr>
      <w:r w:rsidRPr="000B31E0">
        <w:t>______________________________________</w:t>
      </w:r>
    </w:p>
    <w:p w:rsidR="00C628DE" w:rsidRPr="000B31E0" w:rsidRDefault="00C628DE" w:rsidP="000B31E0">
      <w:pPr>
        <w:jc w:val="right"/>
      </w:pPr>
      <w:r w:rsidRPr="000B31E0">
        <w:t>(</w:t>
      </w:r>
      <w:r w:rsidR="00F543ED" w:rsidRPr="000B31E0">
        <w:t xml:space="preserve">Tėvų, </w:t>
      </w:r>
      <w:r w:rsidRPr="000B31E0">
        <w:t>globėj</w:t>
      </w:r>
      <w:r w:rsidR="00F543ED" w:rsidRPr="000B31E0">
        <w:t>ų (rūpintojų)</w:t>
      </w:r>
      <w:r w:rsidRPr="000B31E0">
        <w:t xml:space="preserve"> parašas) </w:t>
      </w:r>
    </w:p>
    <w:p w:rsidR="00C628DE" w:rsidRDefault="00C628DE" w:rsidP="000B31E0">
      <w:pPr>
        <w:jc w:val="right"/>
      </w:pPr>
    </w:p>
    <w:p w:rsidR="00613A08" w:rsidRDefault="00613A08" w:rsidP="000B31E0">
      <w:pPr>
        <w:jc w:val="right"/>
      </w:pPr>
    </w:p>
    <w:p w:rsidR="00613A08" w:rsidRPr="000B31E0" w:rsidRDefault="00613A08" w:rsidP="000B31E0">
      <w:pPr>
        <w:jc w:val="right"/>
      </w:pPr>
    </w:p>
    <w:p w:rsidR="00C628DE" w:rsidRPr="000B31E0" w:rsidRDefault="00C628DE" w:rsidP="000B31E0">
      <w:pPr>
        <w:jc w:val="center"/>
      </w:pPr>
      <w:r w:rsidRPr="000B31E0">
        <w:t>.......................................................................................................................................................</w:t>
      </w:r>
    </w:p>
    <w:p w:rsidR="00C628DE" w:rsidRDefault="00C628DE" w:rsidP="000B31E0">
      <w:pPr>
        <w:jc w:val="right"/>
      </w:pPr>
    </w:p>
    <w:p w:rsidR="00613A08" w:rsidRDefault="00613A08" w:rsidP="000B31E0">
      <w:pPr>
        <w:jc w:val="right"/>
      </w:pPr>
    </w:p>
    <w:p w:rsidR="00613A08" w:rsidRPr="000B31E0" w:rsidRDefault="00613A08" w:rsidP="000B31E0">
      <w:pPr>
        <w:jc w:val="right"/>
      </w:pPr>
    </w:p>
    <w:p w:rsidR="00C628DE" w:rsidRPr="000B31E0" w:rsidRDefault="00C628DE" w:rsidP="000B31E0">
      <w:pPr>
        <w:jc w:val="right"/>
      </w:pPr>
      <w:r w:rsidRPr="000B31E0">
        <w:t>_________________________________________________</w:t>
      </w:r>
      <w:r w:rsidR="00F543ED" w:rsidRPr="000B31E0">
        <w:t>_______________________________</w:t>
      </w:r>
      <w:r w:rsidRPr="000B31E0">
        <w:t xml:space="preserve"> </w:t>
      </w:r>
    </w:p>
    <w:p w:rsidR="00F543ED" w:rsidRPr="000B31E0" w:rsidRDefault="00F543ED" w:rsidP="000B31E0">
      <w:pPr>
        <w:jc w:val="center"/>
      </w:pPr>
      <w:r w:rsidRPr="000B31E0">
        <w:t>(Tėvų, globėjų (rūpintojų) vardas, pavardė)</w:t>
      </w:r>
    </w:p>
    <w:p w:rsidR="00C628DE" w:rsidRPr="000B31E0" w:rsidRDefault="00C628DE" w:rsidP="000B31E0">
      <w:pPr>
        <w:jc w:val="center"/>
      </w:pPr>
    </w:p>
    <w:p w:rsidR="00C628DE" w:rsidRPr="000B31E0" w:rsidRDefault="00C628DE" w:rsidP="000B31E0">
      <w:pPr>
        <w:jc w:val="center"/>
      </w:pPr>
    </w:p>
    <w:p w:rsidR="00C628DE" w:rsidRPr="00530777" w:rsidRDefault="00C628DE" w:rsidP="000B31E0">
      <w:pPr>
        <w:jc w:val="center"/>
        <w:rPr>
          <w:b/>
        </w:rPr>
      </w:pPr>
      <w:r w:rsidRPr="00530777">
        <w:rPr>
          <w:b/>
        </w:rPr>
        <w:t>SUTIKIMAS DĖL MOKINIO DALYVAVIMO TURIZMO RENGINIUOSE</w:t>
      </w:r>
    </w:p>
    <w:p w:rsidR="00C628DE" w:rsidRPr="000B31E0" w:rsidRDefault="00C628DE" w:rsidP="000B31E0">
      <w:pPr>
        <w:jc w:val="center"/>
      </w:pPr>
    </w:p>
    <w:p w:rsidR="00C628DE" w:rsidRPr="000B31E0" w:rsidRDefault="00C628DE" w:rsidP="000B31E0">
      <w:pPr>
        <w:jc w:val="center"/>
      </w:pPr>
      <w:r w:rsidRPr="000B31E0">
        <w:t>________________</w:t>
      </w:r>
    </w:p>
    <w:p w:rsidR="00C628DE" w:rsidRDefault="00C628DE" w:rsidP="000B31E0">
      <w:pPr>
        <w:jc w:val="center"/>
      </w:pPr>
      <w:r w:rsidRPr="000B31E0">
        <w:t>(data)</w:t>
      </w:r>
    </w:p>
    <w:p w:rsidR="00613A08" w:rsidRPr="000B31E0" w:rsidRDefault="00613A08" w:rsidP="000B31E0">
      <w:pPr>
        <w:jc w:val="center"/>
      </w:pPr>
    </w:p>
    <w:p w:rsidR="003040F4" w:rsidRPr="000B31E0" w:rsidRDefault="003040F4" w:rsidP="00613A08">
      <w:pPr>
        <w:ind w:firstLine="567"/>
        <w:jc w:val="both"/>
      </w:pPr>
      <w:r w:rsidRPr="000B31E0">
        <w:t xml:space="preserve">Esu informuotas (-a) apie Kaišiadorių meno mokykloje vykdomus turizmo renginius ir sutinku su visomis turizmo vadovų siūlomomis programomis bei maršrutais, dalyvavimo taisyklėmis ir galimais pavojais turizmo renginio metu. </w:t>
      </w:r>
    </w:p>
    <w:p w:rsidR="003040F4" w:rsidRPr="000B31E0" w:rsidRDefault="003040F4" w:rsidP="00613A08">
      <w:pPr>
        <w:ind w:firstLine="567"/>
        <w:jc w:val="both"/>
      </w:pPr>
      <w:r w:rsidRPr="000B31E0">
        <w:t>Užtikrinu, kad mano sūnus/dukra globotinis/ė)_______________________________ susipažinęs/</w:t>
      </w:r>
      <w:proofErr w:type="spellStart"/>
      <w:r w:rsidRPr="000B31E0">
        <w:t>usi</w:t>
      </w:r>
      <w:proofErr w:type="spellEnd"/>
      <w:r w:rsidRPr="000B31E0">
        <w:t xml:space="preserve"> su saugaus eismo, aplinkosaugos, priešgaisrinės saugos bei maudymosi reikalavimais jų laikysis, turizmo renginio metu nevartos alkoholio bei kitų psichoaktyvių medžiagų ir vykdys turizmo renginio vadovo nurodymus. </w:t>
      </w:r>
    </w:p>
    <w:p w:rsidR="003040F4" w:rsidRPr="000B31E0" w:rsidRDefault="003040F4" w:rsidP="00613A08">
      <w:pPr>
        <w:ind w:firstLine="567"/>
        <w:jc w:val="both"/>
      </w:pPr>
      <w:r w:rsidRPr="000B31E0">
        <w:t>Leidžiu jam/jai dalyvauti visuose Kaišiadorių meno mokyklos turizmo renginių vadovų organizuojamuose turizmo renginiuose.</w:t>
      </w:r>
    </w:p>
    <w:p w:rsidR="003040F4" w:rsidRDefault="00C628DE" w:rsidP="000B31E0">
      <w:pPr>
        <w:jc w:val="right"/>
      </w:pPr>
      <w:r w:rsidRPr="000B31E0">
        <w:t>________________________________________</w:t>
      </w:r>
    </w:p>
    <w:p w:rsidR="00C628DE" w:rsidRPr="000B31E0" w:rsidRDefault="00C628DE" w:rsidP="000B31E0">
      <w:pPr>
        <w:jc w:val="right"/>
      </w:pPr>
      <w:r w:rsidRPr="000B31E0">
        <w:t>(</w:t>
      </w:r>
      <w:r w:rsidR="00575F7A" w:rsidRPr="000B31E0">
        <w:t xml:space="preserve">Tėvų, </w:t>
      </w:r>
      <w:r w:rsidRPr="000B31E0">
        <w:t>globėj</w:t>
      </w:r>
      <w:r w:rsidR="00575F7A" w:rsidRPr="000B31E0">
        <w:t>ų (rūpintojų)</w:t>
      </w:r>
      <w:r w:rsidRPr="000B31E0">
        <w:t xml:space="preserve"> parašas) </w:t>
      </w:r>
    </w:p>
    <w:p w:rsidR="00C628DE" w:rsidRDefault="00C628DE" w:rsidP="000B31E0">
      <w:pPr>
        <w:jc w:val="center"/>
      </w:pPr>
    </w:p>
    <w:p w:rsidR="003040F4" w:rsidRDefault="003040F4" w:rsidP="000B31E0">
      <w:pPr>
        <w:jc w:val="center"/>
      </w:pPr>
    </w:p>
    <w:p w:rsidR="003040F4" w:rsidRDefault="003040F4" w:rsidP="000B31E0">
      <w:pPr>
        <w:jc w:val="center"/>
      </w:pPr>
    </w:p>
    <w:p w:rsidR="003040F4" w:rsidRDefault="003040F4" w:rsidP="000B31E0">
      <w:pPr>
        <w:jc w:val="center"/>
      </w:pPr>
    </w:p>
    <w:p w:rsidR="0023767B" w:rsidRDefault="0023767B" w:rsidP="000B31E0">
      <w:pPr>
        <w:jc w:val="right"/>
      </w:pPr>
    </w:p>
    <w:p w:rsidR="00781C15" w:rsidRDefault="00781C15" w:rsidP="000B31E0">
      <w:pPr>
        <w:jc w:val="right"/>
      </w:pPr>
    </w:p>
    <w:p w:rsidR="00946B8F" w:rsidRPr="000B31E0" w:rsidRDefault="005B71D7" w:rsidP="000B31E0">
      <w:pPr>
        <w:jc w:val="right"/>
      </w:pPr>
      <w:r w:rsidRPr="000B31E0">
        <w:lastRenderedPageBreak/>
        <w:t>3</w:t>
      </w:r>
      <w:r w:rsidR="00946B8F" w:rsidRPr="000B31E0">
        <w:t xml:space="preserve"> priedas</w:t>
      </w:r>
    </w:p>
    <w:p w:rsidR="00B428FB" w:rsidRDefault="00B428FB" w:rsidP="00E024E1">
      <w:pPr>
        <w:jc w:val="center"/>
        <w:rPr>
          <w:b/>
          <w:bCs/>
        </w:rPr>
      </w:pPr>
      <w:r>
        <w:rPr>
          <w:b/>
          <w:bCs/>
        </w:rPr>
        <w:t>KAIŠIADORIŲ MENO MOKYKLOS MOKINIŲ</w:t>
      </w:r>
    </w:p>
    <w:p w:rsidR="00B428FB" w:rsidRDefault="00B428FB" w:rsidP="00E024E1">
      <w:pPr>
        <w:jc w:val="center"/>
        <w:rPr>
          <w:b/>
          <w:bCs/>
        </w:rPr>
      </w:pPr>
      <w:r>
        <w:rPr>
          <w:b/>
          <w:bCs/>
        </w:rPr>
        <w:t>SAUGOS IR SVEIKATOS INSTRUKCIJA</w:t>
      </w:r>
    </w:p>
    <w:p w:rsidR="00B428FB" w:rsidRDefault="00B428FB" w:rsidP="00E024E1">
      <w:pPr>
        <w:jc w:val="center"/>
        <w:rPr>
          <w:b/>
          <w:bCs/>
        </w:rPr>
      </w:pPr>
    </w:p>
    <w:p w:rsidR="00DA4FC8" w:rsidRPr="000B31E0" w:rsidRDefault="003040F4" w:rsidP="00E024E1">
      <w:pPr>
        <w:jc w:val="center"/>
      </w:pPr>
      <w:r>
        <w:rPr>
          <w:b/>
          <w:bCs/>
        </w:rPr>
        <w:t xml:space="preserve">I. </w:t>
      </w:r>
      <w:r w:rsidR="00DA4FC8" w:rsidRPr="003040F4">
        <w:rPr>
          <w:b/>
          <w:bCs/>
        </w:rPr>
        <w:t>BENDROJI DALIS</w:t>
      </w:r>
    </w:p>
    <w:p w:rsidR="001B0622" w:rsidRPr="000B31E0" w:rsidRDefault="001B0622" w:rsidP="000B31E0">
      <w:pPr>
        <w:ind w:left="1069"/>
        <w:jc w:val="both"/>
      </w:pPr>
    </w:p>
    <w:p w:rsidR="001B0622" w:rsidRPr="000B31E0" w:rsidRDefault="003563CA" w:rsidP="00530777">
      <w:pPr>
        <w:ind w:firstLine="567"/>
        <w:jc w:val="both"/>
      </w:pPr>
      <w:r w:rsidRPr="000B31E0">
        <w:t xml:space="preserve">1. </w:t>
      </w:r>
      <w:r w:rsidR="001B0622" w:rsidRPr="000B31E0">
        <w:t xml:space="preserve">Saugos ir sveikatos instrukcija (toliau – Instrukcija) yra </w:t>
      </w:r>
      <w:r w:rsidR="003040F4">
        <w:t>M</w:t>
      </w:r>
      <w:r w:rsidR="00B31600" w:rsidRPr="000B31E0">
        <w:t>eno mokyklos</w:t>
      </w:r>
      <w:r w:rsidR="001B0622" w:rsidRPr="000B31E0">
        <w:t xml:space="preserve"> dokumentas, nusakantis mokiniams jų veiklos ir elgesio reikalavimus turizmo renginio metu, kad nebūtų padaryta žala mokinių saugai, sveikatai ir gamtai.</w:t>
      </w:r>
    </w:p>
    <w:p w:rsidR="00705534" w:rsidRPr="000B31E0" w:rsidRDefault="003563CA" w:rsidP="00530777">
      <w:pPr>
        <w:ind w:firstLine="567"/>
        <w:jc w:val="both"/>
      </w:pPr>
      <w:r w:rsidRPr="000B31E0">
        <w:t xml:space="preserve">2. </w:t>
      </w:r>
      <w:r w:rsidR="001B0622" w:rsidRPr="000B31E0">
        <w:t xml:space="preserve">Instrukcija nusako su mokinių veikla susijusius pavojus ir reikalauja griežtai laikytis saugos priemonių, elgesio taisyklių, etiketo reikalavimų kiekviename turizmo </w:t>
      </w:r>
      <w:r w:rsidR="008E300A" w:rsidRPr="000B31E0">
        <w:t>renginyje</w:t>
      </w:r>
      <w:r w:rsidR="001B0622" w:rsidRPr="000B31E0">
        <w:t>.</w:t>
      </w:r>
    </w:p>
    <w:p w:rsidR="003563CA" w:rsidRPr="000B31E0" w:rsidRDefault="003563CA" w:rsidP="00530777">
      <w:pPr>
        <w:tabs>
          <w:tab w:val="left" w:pos="180"/>
          <w:tab w:val="left" w:pos="720"/>
          <w:tab w:val="left" w:pos="900"/>
        </w:tabs>
        <w:ind w:firstLine="567"/>
        <w:jc w:val="both"/>
        <w:rPr>
          <w:bCs/>
        </w:rPr>
      </w:pPr>
      <w:r w:rsidRPr="000B31E0">
        <w:t xml:space="preserve">3. </w:t>
      </w:r>
      <w:r w:rsidRPr="000B31E0">
        <w:rPr>
          <w:bCs/>
        </w:rPr>
        <w:t>Turizmo renginio vadovas atsako už vaikų saugumą renginio metu.</w:t>
      </w:r>
    </w:p>
    <w:p w:rsidR="00DA4FC8" w:rsidRPr="000B31E0" w:rsidRDefault="003563CA" w:rsidP="00530777">
      <w:pPr>
        <w:ind w:firstLine="567"/>
        <w:jc w:val="both"/>
      </w:pPr>
      <w:r w:rsidRPr="000B31E0">
        <w:t>4.</w:t>
      </w:r>
      <w:r w:rsidR="00705534" w:rsidRPr="000B31E0">
        <w:t xml:space="preserve"> S</w:t>
      </w:r>
      <w:r w:rsidR="00F563AE" w:rsidRPr="000B31E0">
        <w:t xml:space="preserve">u šia instrukcija </w:t>
      </w:r>
      <w:r w:rsidR="00DA4FC8" w:rsidRPr="000B31E0">
        <w:t>mokini</w:t>
      </w:r>
      <w:r w:rsidR="00E77D04" w:rsidRPr="000B31E0">
        <w:t>a</w:t>
      </w:r>
      <w:r w:rsidR="009B407A" w:rsidRPr="000B31E0">
        <w:t xml:space="preserve">i </w:t>
      </w:r>
      <w:r w:rsidR="00DA4FC8" w:rsidRPr="000B31E0">
        <w:t>supažindi</w:t>
      </w:r>
      <w:r w:rsidR="00E77D04" w:rsidRPr="000B31E0">
        <w:t xml:space="preserve">nami </w:t>
      </w:r>
      <w:r w:rsidR="00DA4FC8" w:rsidRPr="000B31E0">
        <w:t>p</w:t>
      </w:r>
      <w:r w:rsidR="00E77D04" w:rsidRPr="000B31E0">
        <w:t>asirašytinai.</w:t>
      </w:r>
    </w:p>
    <w:p w:rsidR="00E77D04" w:rsidRPr="000B31E0" w:rsidRDefault="00E77D04" w:rsidP="000B31E0">
      <w:pPr>
        <w:ind w:left="1501"/>
      </w:pPr>
    </w:p>
    <w:p w:rsidR="00630F8A" w:rsidRPr="000B31E0" w:rsidRDefault="003040F4" w:rsidP="00E024E1">
      <w:pPr>
        <w:tabs>
          <w:tab w:val="left" w:pos="720"/>
          <w:tab w:val="left" w:pos="900"/>
          <w:tab w:val="num" w:pos="2160"/>
        </w:tabs>
        <w:jc w:val="center"/>
        <w:rPr>
          <w:b/>
        </w:rPr>
      </w:pPr>
      <w:r>
        <w:rPr>
          <w:b/>
        </w:rPr>
        <w:t xml:space="preserve">II. </w:t>
      </w:r>
      <w:r w:rsidR="00630F8A" w:rsidRPr="000B31E0">
        <w:rPr>
          <w:b/>
        </w:rPr>
        <w:t>GALIMI RIZIKOS VEIKSNIAI TURIZMO RENGINIO METU.</w:t>
      </w:r>
    </w:p>
    <w:p w:rsidR="00630F8A" w:rsidRPr="000B31E0" w:rsidRDefault="00630F8A" w:rsidP="00E024E1">
      <w:pPr>
        <w:tabs>
          <w:tab w:val="left" w:pos="720"/>
          <w:tab w:val="left" w:pos="900"/>
          <w:tab w:val="num" w:pos="2160"/>
        </w:tabs>
        <w:jc w:val="center"/>
        <w:rPr>
          <w:b/>
        </w:rPr>
      </w:pPr>
      <w:r w:rsidRPr="000B31E0">
        <w:rPr>
          <w:b/>
        </w:rPr>
        <w:t>SAUGOS PRIEMONĖS NUO JŲ POVEIKIO</w:t>
      </w:r>
    </w:p>
    <w:p w:rsidR="00630F8A" w:rsidRPr="000B31E0" w:rsidRDefault="00630F8A" w:rsidP="000B31E0">
      <w:pPr>
        <w:tabs>
          <w:tab w:val="left" w:pos="720"/>
          <w:tab w:val="left" w:pos="900"/>
          <w:tab w:val="num" w:pos="2160"/>
        </w:tabs>
        <w:ind w:firstLine="567"/>
        <w:jc w:val="center"/>
        <w:rPr>
          <w:b/>
        </w:rPr>
      </w:pPr>
    </w:p>
    <w:p w:rsidR="00630F8A" w:rsidRPr="003040F4" w:rsidRDefault="003040F4" w:rsidP="00530777">
      <w:pPr>
        <w:tabs>
          <w:tab w:val="left" w:pos="180"/>
          <w:tab w:val="left" w:pos="720"/>
          <w:tab w:val="left" w:pos="900"/>
        </w:tabs>
        <w:ind w:firstLine="567"/>
        <w:jc w:val="both"/>
        <w:rPr>
          <w:bCs/>
        </w:rPr>
      </w:pPr>
      <w:r>
        <w:rPr>
          <w:bCs/>
        </w:rPr>
        <w:t xml:space="preserve">5. </w:t>
      </w:r>
      <w:r w:rsidR="00630F8A" w:rsidRPr="003040F4">
        <w:rPr>
          <w:bCs/>
        </w:rPr>
        <w:t>Neatsargus elgesys, galintis sukelti eismo įvykį, laukiant transporto priemonės (autobuso ir pan.) ar joje. Saugos priemonė – laikytis saugaus eismo taisyklių ir etiketo reikalavimų transporto priemonėje (autobuse ir pan.).</w:t>
      </w:r>
    </w:p>
    <w:p w:rsidR="00630F8A" w:rsidRPr="003040F4" w:rsidRDefault="003040F4" w:rsidP="00530777">
      <w:pPr>
        <w:tabs>
          <w:tab w:val="left" w:pos="180"/>
          <w:tab w:val="left" w:pos="720"/>
          <w:tab w:val="left" w:pos="900"/>
        </w:tabs>
        <w:ind w:firstLine="567"/>
        <w:jc w:val="both"/>
        <w:rPr>
          <w:bCs/>
        </w:rPr>
      </w:pPr>
      <w:r>
        <w:rPr>
          <w:bCs/>
        </w:rPr>
        <w:t xml:space="preserve">6. </w:t>
      </w:r>
      <w:r w:rsidR="00630F8A" w:rsidRPr="003040F4">
        <w:rPr>
          <w:bCs/>
        </w:rPr>
        <w:t>Traumos ir sužalojimai dėl autoįvykio. Saugos priemonės – instruktažas apie saugų elgesį gatvėse, nuolatinis mokinių stebėjimas išvykos metu.</w:t>
      </w:r>
    </w:p>
    <w:p w:rsidR="00630F8A" w:rsidRPr="003040F4" w:rsidRDefault="003040F4" w:rsidP="00530777">
      <w:pPr>
        <w:tabs>
          <w:tab w:val="left" w:pos="180"/>
          <w:tab w:val="left" w:pos="720"/>
          <w:tab w:val="left" w:pos="900"/>
        </w:tabs>
        <w:ind w:firstLine="567"/>
        <w:jc w:val="both"/>
        <w:rPr>
          <w:bCs/>
        </w:rPr>
      </w:pPr>
      <w:r>
        <w:rPr>
          <w:bCs/>
        </w:rPr>
        <w:t xml:space="preserve">7. </w:t>
      </w:r>
      <w:r w:rsidR="00630F8A" w:rsidRPr="003040F4">
        <w:rPr>
          <w:bCs/>
        </w:rPr>
        <w:t>Traumos ir sužalojimai ne dėl autoįvykio. Saugos priemonė – instruktažas apie saugų elgesį kitose aplinkose (skendimas, nudegimas, įgėlimas ir pan.), prevencinės priemonės, nuolatinis mokinių stebėjimas.</w:t>
      </w:r>
    </w:p>
    <w:p w:rsidR="00630F8A" w:rsidRPr="003040F4" w:rsidRDefault="003040F4" w:rsidP="00530777">
      <w:pPr>
        <w:tabs>
          <w:tab w:val="left" w:pos="180"/>
          <w:tab w:val="left" w:pos="720"/>
          <w:tab w:val="left" w:pos="900"/>
        </w:tabs>
        <w:ind w:firstLine="567"/>
        <w:jc w:val="both"/>
        <w:rPr>
          <w:bCs/>
        </w:rPr>
      </w:pPr>
      <w:r>
        <w:rPr>
          <w:bCs/>
        </w:rPr>
        <w:t xml:space="preserve">8. </w:t>
      </w:r>
      <w:r w:rsidR="00630F8A" w:rsidRPr="003040F4">
        <w:rPr>
          <w:bCs/>
        </w:rPr>
        <w:t>Skrandžio negalavimai. Saugos priemonė – išankstinis pokalbis apie taisyklingą maisto produktų pasirinkimą išvykai.</w:t>
      </w:r>
    </w:p>
    <w:p w:rsidR="004975F3" w:rsidRPr="003040F4" w:rsidRDefault="003040F4" w:rsidP="00530777">
      <w:pPr>
        <w:tabs>
          <w:tab w:val="left" w:pos="180"/>
          <w:tab w:val="left" w:pos="720"/>
          <w:tab w:val="left" w:pos="900"/>
        </w:tabs>
        <w:ind w:firstLine="567"/>
        <w:jc w:val="both"/>
        <w:rPr>
          <w:bCs/>
        </w:rPr>
      </w:pPr>
      <w:r>
        <w:rPr>
          <w:bCs/>
        </w:rPr>
        <w:t xml:space="preserve">9. </w:t>
      </w:r>
      <w:r w:rsidR="00630F8A" w:rsidRPr="003040F4">
        <w:rPr>
          <w:bCs/>
        </w:rPr>
        <w:t>Saulės smūgis, nušalimai. Priklausomai nuo meteorologinių sąlygų pasirūpinti atitinkama apranga ir galvos apdangalu.</w:t>
      </w:r>
    </w:p>
    <w:p w:rsidR="00823536" w:rsidRPr="003040F4" w:rsidRDefault="003040F4" w:rsidP="00530777">
      <w:pPr>
        <w:tabs>
          <w:tab w:val="left" w:pos="180"/>
          <w:tab w:val="left" w:pos="720"/>
          <w:tab w:val="left" w:pos="900"/>
        </w:tabs>
        <w:ind w:firstLine="567"/>
        <w:jc w:val="both"/>
        <w:rPr>
          <w:bCs/>
        </w:rPr>
      </w:pPr>
      <w:r>
        <w:rPr>
          <w:bCs/>
        </w:rPr>
        <w:t xml:space="preserve">10. </w:t>
      </w:r>
      <w:r w:rsidR="004975F3" w:rsidRPr="003040F4">
        <w:rPr>
          <w:bCs/>
        </w:rPr>
        <w:t>V</w:t>
      </w:r>
      <w:r w:rsidR="00DA4FC8" w:rsidRPr="003040F4">
        <w:rPr>
          <w:bCs/>
        </w:rPr>
        <w:t>abzdžių įgėlimas, erkės.</w:t>
      </w:r>
      <w:r w:rsidR="00DA4FC8" w:rsidRPr="000B31E0">
        <w:t xml:space="preserve"> </w:t>
      </w:r>
      <w:r w:rsidR="00DA4FC8" w:rsidRPr="003040F4">
        <w:rPr>
          <w:bCs/>
        </w:rPr>
        <w:t>Saugos priemonė - pasirūpinti priemonėmis</w:t>
      </w:r>
      <w:r w:rsidR="00823536" w:rsidRPr="003040F4">
        <w:rPr>
          <w:bCs/>
        </w:rPr>
        <w:t xml:space="preserve"> nuo erkių ir vabzdžių įgėlimų.</w:t>
      </w:r>
    </w:p>
    <w:p w:rsidR="00275E43" w:rsidRPr="000B31E0" w:rsidRDefault="00275E43" w:rsidP="000B31E0">
      <w:pPr>
        <w:tabs>
          <w:tab w:val="left" w:pos="180"/>
          <w:tab w:val="left" w:pos="720"/>
          <w:tab w:val="left" w:pos="900"/>
        </w:tabs>
        <w:jc w:val="both"/>
        <w:rPr>
          <w:bCs/>
        </w:rPr>
      </w:pPr>
    </w:p>
    <w:p w:rsidR="00275E43" w:rsidRDefault="00E024E1" w:rsidP="00E024E1">
      <w:pPr>
        <w:tabs>
          <w:tab w:val="left" w:pos="180"/>
          <w:tab w:val="left" w:pos="720"/>
          <w:tab w:val="left" w:pos="900"/>
        </w:tabs>
        <w:jc w:val="center"/>
        <w:rPr>
          <w:b/>
          <w:bCs/>
        </w:rPr>
      </w:pPr>
      <w:r>
        <w:rPr>
          <w:b/>
          <w:bCs/>
        </w:rPr>
        <w:t xml:space="preserve">III. </w:t>
      </w:r>
      <w:r w:rsidR="0024094D" w:rsidRPr="00E024E1">
        <w:rPr>
          <w:b/>
          <w:bCs/>
        </w:rPr>
        <w:t>VEIKSMAI TURIZMO RENGINIO METU</w:t>
      </w:r>
    </w:p>
    <w:p w:rsidR="00E024E1" w:rsidRDefault="00E024E1" w:rsidP="00E024E1">
      <w:pPr>
        <w:tabs>
          <w:tab w:val="left" w:pos="180"/>
          <w:tab w:val="left" w:pos="720"/>
          <w:tab w:val="left" w:pos="900"/>
        </w:tabs>
        <w:jc w:val="center"/>
        <w:rPr>
          <w:b/>
          <w:bCs/>
        </w:rPr>
      </w:pPr>
    </w:p>
    <w:p w:rsidR="00396490" w:rsidRPr="000B31E0" w:rsidRDefault="003040F4" w:rsidP="00530777">
      <w:pPr>
        <w:tabs>
          <w:tab w:val="left" w:pos="0"/>
          <w:tab w:val="left" w:pos="720"/>
          <w:tab w:val="left" w:pos="900"/>
        </w:tabs>
        <w:ind w:firstLine="567"/>
        <w:jc w:val="both"/>
      </w:pPr>
      <w:r>
        <w:t xml:space="preserve">11. </w:t>
      </w:r>
      <w:r w:rsidR="00396490" w:rsidRPr="000B31E0">
        <w:t>Visi griežtai laikosi turizmo renginio vadovo nurodymų ir saugos reikalavimų.</w:t>
      </w:r>
    </w:p>
    <w:p w:rsidR="00396490" w:rsidRPr="000B31E0" w:rsidRDefault="003040F4" w:rsidP="00530777">
      <w:pPr>
        <w:tabs>
          <w:tab w:val="left" w:pos="0"/>
          <w:tab w:val="left" w:pos="720"/>
          <w:tab w:val="left" w:pos="900"/>
        </w:tabs>
        <w:ind w:firstLine="567"/>
        <w:jc w:val="both"/>
      </w:pPr>
      <w:r>
        <w:rPr>
          <w:bCs/>
        </w:rPr>
        <w:t xml:space="preserve">12. </w:t>
      </w:r>
      <w:r w:rsidR="00396490" w:rsidRPr="003040F4">
        <w:rPr>
          <w:bCs/>
        </w:rPr>
        <w:t>Nuolat teikiama informacija vaikams apie atvykimo į punktus laiką, susirinkimo vietas.</w:t>
      </w:r>
    </w:p>
    <w:p w:rsidR="00396490" w:rsidRPr="000B31E0" w:rsidRDefault="003040F4" w:rsidP="00530777">
      <w:pPr>
        <w:tabs>
          <w:tab w:val="left" w:pos="0"/>
          <w:tab w:val="left" w:pos="720"/>
          <w:tab w:val="left" w:pos="900"/>
        </w:tabs>
        <w:ind w:firstLine="567"/>
        <w:jc w:val="both"/>
      </w:pPr>
      <w:r>
        <w:t xml:space="preserve">13. </w:t>
      </w:r>
      <w:r w:rsidR="00396490" w:rsidRPr="000B31E0">
        <w:t>Stebima, kad mokiniai neatsiskirtų nuo grupės.</w:t>
      </w:r>
    </w:p>
    <w:p w:rsidR="00396490" w:rsidRPr="000B31E0" w:rsidRDefault="003040F4" w:rsidP="00530777">
      <w:pPr>
        <w:tabs>
          <w:tab w:val="left" w:pos="0"/>
          <w:tab w:val="left" w:pos="720"/>
          <w:tab w:val="left" w:pos="900"/>
        </w:tabs>
        <w:ind w:firstLine="567"/>
        <w:jc w:val="both"/>
      </w:pPr>
      <w:r>
        <w:rPr>
          <w:bCs/>
        </w:rPr>
        <w:t xml:space="preserve">14. </w:t>
      </w:r>
      <w:r w:rsidR="00396490" w:rsidRPr="003040F4">
        <w:rPr>
          <w:bCs/>
        </w:rPr>
        <w:t>Skiriamas laikas mokinių maitinimuisi.</w:t>
      </w:r>
    </w:p>
    <w:p w:rsidR="006537FD" w:rsidRPr="000B31E0" w:rsidRDefault="003040F4" w:rsidP="00530777">
      <w:pPr>
        <w:tabs>
          <w:tab w:val="left" w:pos="0"/>
          <w:tab w:val="left" w:pos="720"/>
          <w:tab w:val="left" w:pos="900"/>
        </w:tabs>
        <w:ind w:firstLine="567"/>
        <w:jc w:val="both"/>
      </w:pPr>
      <w:r>
        <w:t xml:space="preserve">15. </w:t>
      </w:r>
      <w:r w:rsidR="00396490" w:rsidRPr="000B31E0">
        <w:t>Esant reikalui suteikiama pirmoji pagalba.</w:t>
      </w:r>
    </w:p>
    <w:p w:rsidR="00DA4FC8" w:rsidRPr="000B31E0" w:rsidRDefault="00DA4FC8" w:rsidP="000B31E0">
      <w:pPr>
        <w:tabs>
          <w:tab w:val="left" w:pos="285"/>
          <w:tab w:val="left" w:pos="851"/>
          <w:tab w:val="left" w:pos="993"/>
        </w:tabs>
        <w:jc w:val="center"/>
        <w:rPr>
          <w:bCs/>
        </w:rPr>
      </w:pPr>
    </w:p>
    <w:p w:rsidR="000A2C0C" w:rsidRPr="00E024E1" w:rsidRDefault="00E024E1" w:rsidP="00E024E1">
      <w:pPr>
        <w:tabs>
          <w:tab w:val="left" w:pos="285"/>
          <w:tab w:val="left" w:pos="851"/>
          <w:tab w:val="left" w:pos="993"/>
        </w:tabs>
        <w:jc w:val="center"/>
        <w:rPr>
          <w:b/>
          <w:bCs/>
        </w:rPr>
      </w:pPr>
      <w:r>
        <w:rPr>
          <w:b/>
          <w:bCs/>
        </w:rPr>
        <w:t xml:space="preserve">IV. </w:t>
      </w:r>
      <w:r w:rsidR="000A2C0C" w:rsidRPr="00E024E1">
        <w:rPr>
          <w:b/>
          <w:bCs/>
        </w:rPr>
        <w:t>SAUGAUS ELGESIO INSTRUKCIJOS</w:t>
      </w:r>
    </w:p>
    <w:p w:rsidR="00262D88" w:rsidRDefault="00262D88" w:rsidP="00E024E1">
      <w:pPr>
        <w:tabs>
          <w:tab w:val="left" w:pos="285"/>
          <w:tab w:val="left" w:pos="851"/>
          <w:tab w:val="left" w:pos="993"/>
        </w:tabs>
        <w:jc w:val="center"/>
        <w:rPr>
          <w:b/>
          <w:bCs/>
        </w:rPr>
      </w:pPr>
      <w:r w:rsidRPr="000B31E0">
        <w:rPr>
          <w:b/>
          <w:bCs/>
        </w:rPr>
        <w:t>MOKINIŲ VYKIMO AUTOBUSU SAUGAUS ELGESIO INSTRUKCIJA</w:t>
      </w:r>
    </w:p>
    <w:p w:rsidR="00E024E1" w:rsidRDefault="00E024E1" w:rsidP="00E024E1">
      <w:pPr>
        <w:tabs>
          <w:tab w:val="left" w:pos="285"/>
          <w:tab w:val="left" w:pos="851"/>
          <w:tab w:val="left" w:pos="993"/>
        </w:tabs>
        <w:jc w:val="center"/>
        <w:rPr>
          <w:b/>
          <w:bCs/>
        </w:rPr>
      </w:pPr>
    </w:p>
    <w:p w:rsidR="00262D88" w:rsidRPr="003040F4" w:rsidRDefault="003040F4" w:rsidP="00530777">
      <w:pPr>
        <w:tabs>
          <w:tab w:val="left" w:pos="285"/>
        </w:tabs>
        <w:ind w:firstLine="567"/>
        <w:jc w:val="both"/>
        <w:rPr>
          <w:bCs/>
        </w:rPr>
      </w:pPr>
      <w:r>
        <w:rPr>
          <w:bCs/>
        </w:rPr>
        <w:t xml:space="preserve">16. </w:t>
      </w:r>
      <w:r w:rsidR="00262D88" w:rsidRPr="003040F4">
        <w:rPr>
          <w:bCs/>
        </w:rPr>
        <w:t xml:space="preserve">Autobuso reikia laukti meno mokyklos kieme, o jam atvykus - nebėgti. Įlipant ir išlipant nesistumdyti, laikytis eilės. </w:t>
      </w:r>
    </w:p>
    <w:p w:rsidR="00262D88" w:rsidRPr="003040F4" w:rsidRDefault="003040F4" w:rsidP="00530777">
      <w:pPr>
        <w:tabs>
          <w:tab w:val="left" w:pos="285"/>
        </w:tabs>
        <w:ind w:firstLine="567"/>
        <w:jc w:val="both"/>
        <w:rPr>
          <w:bCs/>
        </w:rPr>
      </w:pPr>
      <w:r>
        <w:rPr>
          <w:bCs/>
        </w:rPr>
        <w:t xml:space="preserve">17. </w:t>
      </w:r>
      <w:r w:rsidR="00262D88" w:rsidRPr="003040F4">
        <w:rPr>
          <w:bCs/>
        </w:rPr>
        <w:t>Laikytis saugaus elgesio taisyklių transporto priemonėse: draudžiama triukšmauti, vaikščioti, iškišti rankas, mojuoti, rodyti gestus kitiems eismo dalyviams, persisverti pro važiuojančios transporto priemonės langą, važiuojant atidarinėti duris, išlipus iš transporto priemonės iškart bėgti per gatvę.</w:t>
      </w:r>
    </w:p>
    <w:p w:rsidR="00262D88" w:rsidRPr="003040F4" w:rsidRDefault="003040F4" w:rsidP="00530777">
      <w:pPr>
        <w:tabs>
          <w:tab w:val="left" w:pos="285"/>
        </w:tabs>
        <w:ind w:firstLine="567"/>
        <w:jc w:val="both"/>
        <w:rPr>
          <w:bCs/>
        </w:rPr>
      </w:pPr>
      <w:r>
        <w:rPr>
          <w:bCs/>
        </w:rPr>
        <w:t xml:space="preserve">18. </w:t>
      </w:r>
      <w:r w:rsidR="00262D88" w:rsidRPr="003040F4">
        <w:rPr>
          <w:bCs/>
        </w:rPr>
        <w:t>Šiukšles mesti tik į tam skirtas vietas, nemėtyti jų pro langą.</w:t>
      </w:r>
    </w:p>
    <w:p w:rsidR="00FD4FF8" w:rsidRDefault="00FD4FF8" w:rsidP="00530777">
      <w:pPr>
        <w:tabs>
          <w:tab w:val="left" w:pos="285"/>
        </w:tabs>
        <w:jc w:val="center"/>
        <w:rPr>
          <w:b/>
          <w:bCs/>
        </w:rPr>
      </w:pPr>
    </w:p>
    <w:p w:rsidR="00DB4516" w:rsidRDefault="00DB4516" w:rsidP="00530777">
      <w:pPr>
        <w:tabs>
          <w:tab w:val="left" w:pos="285"/>
        </w:tabs>
        <w:jc w:val="center"/>
        <w:rPr>
          <w:b/>
          <w:bCs/>
        </w:rPr>
      </w:pPr>
    </w:p>
    <w:p w:rsidR="00DB4516" w:rsidRDefault="00DB4516" w:rsidP="00530777">
      <w:pPr>
        <w:tabs>
          <w:tab w:val="left" w:pos="285"/>
        </w:tabs>
        <w:jc w:val="center"/>
        <w:rPr>
          <w:b/>
          <w:bCs/>
        </w:rPr>
      </w:pPr>
    </w:p>
    <w:p w:rsidR="00DB4516" w:rsidRDefault="00DB4516" w:rsidP="00530777">
      <w:pPr>
        <w:tabs>
          <w:tab w:val="left" w:pos="285"/>
        </w:tabs>
        <w:jc w:val="center"/>
        <w:rPr>
          <w:b/>
          <w:bCs/>
        </w:rPr>
      </w:pPr>
    </w:p>
    <w:p w:rsidR="00DA4FC8" w:rsidRPr="00530777" w:rsidRDefault="00D910C9" w:rsidP="00530777">
      <w:pPr>
        <w:tabs>
          <w:tab w:val="left" w:pos="285"/>
        </w:tabs>
        <w:jc w:val="center"/>
        <w:rPr>
          <w:b/>
          <w:bCs/>
        </w:rPr>
      </w:pPr>
      <w:r w:rsidRPr="00530777">
        <w:rPr>
          <w:b/>
          <w:bCs/>
        </w:rPr>
        <w:t>MOKINIŲ ELGESIO MUZIEJUOSE IR PARODOSE INSTRUKCIJA</w:t>
      </w:r>
    </w:p>
    <w:p w:rsidR="00530777" w:rsidRPr="000B31E0" w:rsidRDefault="00530777" w:rsidP="000B31E0">
      <w:pPr>
        <w:pStyle w:val="Sraopastraipa"/>
        <w:tabs>
          <w:tab w:val="left" w:pos="285"/>
        </w:tabs>
        <w:ind w:left="928"/>
        <w:jc w:val="both"/>
        <w:rPr>
          <w:b/>
          <w:bCs/>
        </w:rPr>
      </w:pPr>
    </w:p>
    <w:p w:rsidR="00E66FDD" w:rsidRPr="003040F4" w:rsidRDefault="003040F4" w:rsidP="00530777">
      <w:pPr>
        <w:tabs>
          <w:tab w:val="left" w:pos="285"/>
        </w:tabs>
        <w:ind w:firstLine="567"/>
        <w:jc w:val="both"/>
        <w:rPr>
          <w:bCs/>
        </w:rPr>
      </w:pPr>
      <w:r>
        <w:rPr>
          <w:bCs/>
        </w:rPr>
        <w:t xml:space="preserve">19. </w:t>
      </w:r>
      <w:r w:rsidR="00E66FDD" w:rsidRPr="003040F4">
        <w:rPr>
          <w:bCs/>
        </w:rPr>
        <w:t>Muziejuose ir parodose kiekvienas dalyvis privalo saugoti eksponatus, neliesti jų rankomis, vaikščioti atsargiai, klausytis ekskursijos vadovo nurodymų ir pasakojimo apie vieną ar kitą eksponatą.</w:t>
      </w:r>
    </w:p>
    <w:p w:rsidR="00E66FDD" w:rsidRPr="003040F4" w:rsidRDefault="003040F4" w:rsidP="00530777">
      <w:pPr>
        <w:tabs>
          <w:tab w:val="left" w:pos="285"/>
        </w:tabs>
        <w:ind w:firstLine="567"/>
        <w:jc w:val="both"/>
        <w:rPr>
          <w:bCs/>
        </w:rPr>
      </w:pPr>
      <w:r>
        <w:rPr>
          <w:bCs/>
        </w:rPr>
        <w:t xml:space="preserve">20. </w:t>
      </w:r>
      <w:r w:rsidR="00E66FDD" w:rsidRPr="003040F4">
        <w:rPr>
          <w:bCs/>
        </w:rPr>
        <w:t>Klausytis vadovo (gido) pasakojimo visos ekskursijos metu.</w:t>
      </w:r>
    </w:p>
    <w:p w:rsidR="00E66FDD" w:rsidRPr="003040F4" w:rsidRDefault="003040F4" w:rsidP="00530777">
      <w:pPr>
        <w:tabs>
          <w:tab w:val="left" w:pos="285"/>
        </w:tabs>
        <w:ind w:firstLine="567"/>
        <w:jc w:val="both"/>
        <w:rPr>
          <w:bCs/>
        </w:rPr>
      </w:pPr>
      <w:r>
        <w:rPr>
          <w:bCs/>
        </w:rPr>
        <w:t xml:space="preserve">21. </w:t>
      </w:r>
      <w:r w:rsidR="00E66FDD" w:rsidRPr="003040F4">
        <w:rPr>
          <w:bCs/>
        </w:rPr>
        <w:t>Neblaškyti kitų dėmesio garsiomis kalbomis ir pastabomis ir netrukdyti gidui.</w:t>
      </w:r>
    </w:p>
    <w:p w:rsidR="00E66FDD" w:rsidRPr="003040F4" w:rsidRDefault="003040F4" w:rsidP="00530777">
      <w:pPr>
        <w:tabs>
          <w:tab w:val="left" w:pos="285"/>
        </w:tabs>
        <w:ind w:firstLine="567"/>
        <w:jc w:val="both"/>
        <w:rPr>
          <w:bCs/>
        </w:rPr>
      </w:pPr>
      <w:r>
        <w:rPr>
          <w:bCs/>
        </w:rPr>
        <w:t xml:space="preserve">22. </w:t>
      </w:r>
      <w:r w:rsidR="00E66FDD" w:rsidRPr="003040F4">
        <w:rPr>
          <w:bCs/>
        </w:rPr>
        <w:t>Be grupės vadovo leidimo draudžiama atsiskirti nuo grupės dalyvių arba atsilikti nuo grupės.</w:t>
      </w:r>
    </w:p>
    <w:p w:rsidR="00DA4FC8" w:rsidRPr="00D10F18" w:rsidRDefault="00D10F18" w:rsidP="00530777">
      <w:pPr>
        <w:tabs>
          <w:tab w:val="left" w:pos="285"/>
        </w:tabs>
        <w:ind w:firstLine="567"/>
        <w:jc w:val="both"/>
        <w:rPr>
          <w:bCs/>
        </w:rPr>
      </w:pPr>
      <w:r>
        <w:rPr>
          <w:bCs/>
        </w:rPr>
        <w:t xml:space="preserve">23. </w:t>
      </w:r>
      <w:r w:rsidR="00E66FDD" w:rsidRPr="00D10F18">
        <w:rPr>
          <w:bCs/>
        </w:rPr>
        <w:t>Jeigu ekskursijos metu yra būtinybė išeiti, apie tai būtina informuoti grupės vadovą.</w:t>
      </w:r>
    </w:p>
    <w:p w:rsidR="00336704" w:rsidRPr="000B31E0" w:rsidRDefault="00336704" w:rsidP="000B31E0">
      <w:pPr>
        <w:tabs>
          <w:tab w:val="left" w:pos="285"/>
          <w:tab w:val="left" w:pos="720"/>
          <w:tab w:val="left" w:pos="900"/>
        </w:tabs>
        <w:ind w:firstLine="567"/>
        <w:jc w:val="both"/>
        <w:rPr>
          <w:b/>
        </w:rPr>
      </w:pPr>
    </w:p>
    <w:p w:rsidR="00F42520" w:rsidRPr="000B31E0" w:rsidRDefault="00F42520" w:rsidP="00530777">
      <w:pPr>
        <w:tabs>
          <w:tab w:val="left" w:pos="360"/>
        </w:tabs>
        <w:jc w:val="center"/>
        <w:rPr>
          <w:b/>
        </w:rPr>
      </w:pPr>
      <w:r w:rsidRPr="000B31E0">
        <w:rPr>
          <w:b/>
          <w:bCs/>
        </w:rPr>
        <w:t>MOKINIŲ ELGESIO MIESTE, DIDMIESTYJE INSTRUKCIJA</w:t>
      </w:r>
    </w:p>
    <w:p w:rsidR="00F42520" w:rsidRPr="000B31E0" w:rsidRDefault="00F42520" w:rsidP="000B31E0">
      <w:pPr>
        <w:tabs>
          <w:tab w:val="left" w:pos="360"/>
        </w:tabs>
        <w:jc w:val="both"/>
      </w:pPr>
    </w:p>
    <w:p w:rsidR="003F34CF" w:rsidRPr="00D10F18" w:rsidRDefault="00D10F18" w:rsidP="00530777">
      <w:pPr>
        <w:tabs>
          <w:tab w:val="left" w:pos="1560"/>
        </w:tabs>
        <w:ind w:firstLine="568"/>
        <w:jc w:val="both"/>
        <w:rPr>
          <w:bCs/>
          <w:lang w:eastAsia="en-US"/>
        </w:rPr>
      </w:pPr>
      <w:r>
        <w:rPr>
          <w:bCs/>
          <w:lang w:eastAsia="en-US"/>
        </w:rPr>
        <w:t xml:space="preserve">24. </w:t>
      </w:r>
      <w:r w:rsidR="003F34CF" w:rsidRPr="00D10F18">
        <w:rPr>
          <w:bCs/>
          <w:lang w:eastAsia="en-US"/>
        </w:rPr>
        <w:t>Neatsilikti nuo grupės ir vadovo.</w:t>
      </w:r>
    </w:p>
    <w:p w:rsidR="003F34CF" w:rsidRPr="00D10F18" w:rsidRDefault="00D10F18" w:rsidP="00530777">
      <w:pPr>
        <w:tabs>
          <w:tab w:val="left" w:pos="1560"/>
        </w:tabs>
        <w:ind w:firstLine="568"/>
        <w:jc w:val="both"/>
        <w:rPr>
          <w:bCs/>
          <w:lang w:eastAsia="en-US"/>
        </w:rPr>
      </w:pPr>
      <w:r>
        <w:rPr>
          <w:bCs/>
          <w:lang w:eastAsia="en-US"/>
        </w:rPr>
        <w:t xml:space="preserve">25. </w:t>
      </w:r>
      <w:r w:rsidR="003F34CF" w:rsidRPr="00D10F18">
        <w:rPr>
          <w:bCs/>
          <w:lang w:eastAsia="en-US"/>
        </w:rPr>
        <w:t xml:space="preserve">Pasimetus paskambinti vadovui ar grupės nariams, jeigu yra tokia galimybė. </w:t>
      </w:r>
    </w:p>
    <w:p w:rsidR="00204D45" w:rsidRPr="00D10F18" w:rsidRDefault="00D10F18" w:rsidP="00530777">
      <w:pPr>
        <w:tabs>
          <w:tab w:val="left" w:pos="1560"/>
        </w:tabs>
        <w:ind w:firstLine="568"/>
        <w:jc w:val="both"/>
        <w:rPr>
          <w:bCs/>
          <w:lang w:eastAsia="en-US"/>
        </w:rPr>
      </w:pPr>
      <w:r>
        <w:rPr>
          <w:bCs/>
          <w:lang w:eastAsia="en-US"/>
        </w:rPr>
        <w:t xml:space="preserve">26. </w:t>
      </w:r>
      <w:r w:rsidR="003F34CF" w:rsidRPr="00D10F18">
        <w:rPr>
          <w:bCs/>
          <w:lang w:eastAsia="en-US"/>
        </w:rPr>
        <w:t>Neturint galimybės susisiekti, laukti toje vietoje, kurioje atsiskyrė nuo grupės, nebandyti patiems susirasti grupę.</w:t>
      </w:r>
    </w:p>
    <w:p w:rsidR="00204D45" w:rsidRPr="00D10F18" w:rsidRDefault="00D10F18" w:rsidP="00530777">
      <w:pPr>
        <w:tabs>
          <w:tab w:val="left" w:pos="1560"/>
        </w:tabs>
        <w:ind w:firstLine="568"/>
        <w:jc w:val="both"/>
        <w:rPr>
          <w:bCs/>
          <w:lang w:eastAsia="en-US"/>
        </w:rPr>
      </w:pPr>
      <w:r>
        <w:rPr>
          <w:bCs/>
          <w:lang w:eastAsia="en-US"/>
        </w:rPr>
        <w:t xml:space="preserve">27. </w:t>
      </w:r>
      <w:r w:rsidR="003F34CF" w:rsidRPr="00D10F18">
        <w:rPr>
          <w:bCs/>
          <w:lang w:eastAsia="en-US"/>
        </w:rPr>
        <w:t>Jeigu išvykos dalyvis tiksliai žino grupės buvimo adresą, galima kreiptis į policijos pareigūnus, jei jie yra netoliese, kad padėtų pasiekti grupės buvimo vietą. Kategoriškai atsisakyti nepažįstamų žmonių siūlomos pagalbos.</w:t>
      </w:r>
    </w:p>
    <w:p w:rsidR="00204D45" w:rsidRPr="00D10F18" w:rsidRDefault="00D10F18" w:rsidP="00530777">
      <w:pPr>
        <w:tabs>
          <w:tab w:val="left" w:pos="1560"/>
        </w:tabs>
        <w:ind w:firstLine="568"/>
        <w:jc w:val="both"/>
        <w:rPr>
          <w:bCs/>
          <w:lang w:eastAsia="en-US"/>
        </w:rPr>
      </w:pPr>
      <w:r>
        <w:rPr>
          <w:bCs/>
          <w:lang w:eastAsia="en-US"/>
        </w:rPr>
        <w:t xml:space="preserve">28. </w:t>
      </w:r>
      <w:r w:rsidR="003F34CF" w:rsidRPr="00D10F18">
        <w:rPr>
          <w:bCs/>
          <w:lang w:eastAsia="en-US"/>
        </w:rPr>
        <w:t>Eiti per gatvę su visa grupe tik tam skirtose vietose (pėsčiųjų perėjose, degant žaliam šviesoforo signalui).</w:t>
      </w:r>
    </w:p>
    <w:p w:rsidR="00204D45" w:rsidRPr="00D10F18" w:rsidRDefault="00D10F18" w:rsidP="00530777">
      <w:pPr>
        <w:tabs>
          <w:tab w:val="left" w:pos="1560"/>
        </w:tabs>
        <w:ind w:firstLine="568"/>
        <w:jc w:val="both"/>
        <w:rPr>
          <w:bCs/>
          <w:lang w:eastAsia="en-US"/>
        </w:rPr>
      </w:pPr>
      <w:r>
        <w:rPr>
          <w:bCs/>
          <w:lang w:eastAsia="en-US"/>
        </w:rPr>
        <w:t xml:space="preserve">29. </w:t>
      </w:r>
      <w:r w:rsidR="003F34CF" w:rsidRPr="00D10F18">
        <w:rPr>
          <w:bCs/>
          <w:lang w:eastAsia="en-US"/>
        </w:rPr>
        <w:t>Eiti šaligatviais arba pėsčiųjų takais dešine puse , o ten kur jų nėra – kelkraščiu, prieš transporto priemonių važiavimo kryptį. Eiti tvarkingai, nesistumdant. Pastebėjus, kad kas nors skuba, pasitraukti į šalį.</w:t>
      </w:r>
    </w:p>
    <w:p w:rsidR="003F34CF" w:rsidRDefault="00D10F18" w:rsidP="00530777">
      <w:pPr>
        <w:tabs>
          <w:tab w:val="left" w:pos="1560"/>
        </w:tabs>
        <w:ind w:firstLine="568"/>
        <w:jc w:val="both"/>
        <w:rPr>
          <w:lang w:val="pt-BR" w:eastAsia="en-US"/>
        </w:rPr>
      </w:pPr>
      <w:r>
        <w:rPr>
          <w:lang w:val="pt-BR" w:eastAsia="en-US"/>
        </w:rPr>
        <w:t xml:space="preserve">30. </w:t>
      </w:r>
      <w:r w:rsidR="003F34CF" w:rsidRPr="00D10F18">
        <w:rPr>
          <w:lang w:val="pt-BR" w:eastAsia="en-US"/>
        </w:rPr>
        <w:t>Buitines atliekas mesti į tam skirtas vietas.</w:t>
      </w:r>
    </w:p>
    <w:p w:rsidR="00530777" w:rsidRPr="00D10F18" w:rsidRDefault="00530777" w:rsidP="00530777">
      <w:pPr>
        <w:tabs>
          <w:tab w:val="left" w:pos="1560"/>
        </w:tabs>
        <w:ind w:left="568"/>
        <w:jc w:val="both"/>
        <w:rPr>
          <w:bCs/>
          <w:lang w:eastAsia="en-US"/>
        </w:rPr>
      </w:pPr>
    </w:p>
    <w:p w:rsidR="00336704" w:rsidRDefault="00530777" w:rsidP="00530777">
      <w:pPr>
        <w:tabs>
          <w:tab w:val="left" w:pos="360"/>
        </w:tabs>
        <w:jc w:val="center"/>
        <w:rPr>
          <w:b/>
          <w:bCs/>
        </w:rPr>
      </w:pPr>
      <w:r>
        <w:rPr>
          <w:b/>
          <w:bCs/>
        </w:rPr>
        <w:t xml:space="preserve">VII. </w:t>
      </w:r>
      <w:r w:rsidR="00336704" w:rsidRPr="000B31E0">
        <w:rPr>
          <w:b/>
          <w:bCs/>
        </w:rPr>
        <w:t>MOKINIŲ ELGESIO KONCERTE, TEATRE INSTRUKCIJA</w:t>
      </w:r>
    </w:p>
    <w:p w:rsidR="00530777" w:rsidRPr="000B31E0" w:rsidRDefault="00530777" w:rsidP="000B31E0">
      <w:pPr>
        <w:tabs>
          <w:tab w:val="left" w:pos="360"/>
        </w:tabs>
        <w:jc w:val="center"/>
        <w:rPr>
          <w:b/>
          <w:bCs/>
        </w:rPr>
      </w:pPr>
    </w:p>
    <w:p w:rsidR="00A718D7" w:rsidRPr="000B31E0" w:rsidRDefault="00D10F18" w:rsidP="00D10F18">
      <w:pPr>
        <w:ind w:left="568"/>
        <w:jc w:val="both"/>
      </w:pPr>
      <w:r>
        <w:t xml:space="preserve">31. </w:t>
      </w:r>
      <w:r w:rsidR="00336704" w:rsidRPr="000B31E0">
        <w:t>Laikytis drausmės ir kultūringo el</w:t>
      </w:r>
      <w:r w:rsidR="00A718D7" w:rsidRPr="000B31E0">
        <w:t>gesio taisyklių renginių metu.</w:t>
      </w:r>
    </w:p>
    <w:p w:rsidR="00A718D7" w:rsidRPr="000B31E0" w:rsidRDefault="00D10F18" w:rsidP="00D10F18">
      <w:pPr>
        <w:ind w:left="568"/>
        <w:jc w:val="both"/>
      </w:pPr>
      <w:r>
        <w:t xml:space="preserve">32. </w:t>
      </w:r>
      <w:r w:rsidR="00336704" w:rsidRPr="000B31E0">
        <w:t>Nesėdėti renginyje su striukėmis ar paltais.</w:t>
      </w:r>
    </w:p>
    <w:p w:rsidR="00A718D7" w:rsidRPr="000B31E0" w:rsidRDefault="00D10F18" w:rsidP="00D10F18">
      <w:pPr>
        <w:ind w:left="568"/>
        <w:jc w:val="both"/>
      </w:pPr>
      <w:r>
        <w:t xml:space="preserve">33. </w:t>
      </w:r>
      <w:r w:rsidR="00336704" w:rsidRPr="000B31E0">
        <w:t>Renginio metu nevalgyti, nevaikščioti, nekalbėti, nekelti kitokio nereikalingo triukšmo.</w:t>
      </w:r>
    </w:p>
    <w:p w:rsidR="00A718D7" w:rsidRPr="000B31E0" w:rsidRDefault="00D10F18" w:rsidP="00530777">
      <w:pPr>
        <w:ind w:firstLine="568"/>
        <w:jc w:val="both"/>
      </w:pPr>
      <w:r>
        <w:t xml:space="preserve">34. </w:t>
      </w:r>
      <w:r w:rsidR="00336704" w:rsidRPr="000B31E0">
        <w:t>Neišeiti iš renginio jam nepasibaigus, o jeigu yra būtinybė išeiti anksčiau, būtina prieš renginį informuoti grupės vadovą.</w:t>
      </w:r>
    </w:p>
    <w:p w:rsidR="00A718D7" w:rsidRPr="000B31E0" w:rsidRDefault="00D10F18" w:rsidP="00D10F18">
      <w:pPr>
        <w:ind w:left="568"/>
        <w:jc w:val="both"/>
      </w:pPr>
      <w:r>
        <w:t xml:space="preserve">35. </w:t>
      </w:r>
      <w:r w:rsidR="00336704" w:rsidRPr="000B31E0">
        <w:t>Renginio metu privaloma išjungti mobilųjį telefoną.</w:t>
      </w:r>
    </w:p>
    <w:p w:rsidR="00336704" w:rsidRPr="000B31E0" w:rsidRDefault="00D10F18" w:rsidP="00D10F18">
      <w:pPr>
        <w:ind w:left="568"/>
        <w:jc w:val="both"/>
      </w:pPr>
      <w:r>
        <w:t xml:space="preserve">36. </w:t>
      </w:r>
      <w:r w:rsidR="00336704" w:rsidRPr="000B31E0">
        <w:t>Po pertraukos nevėluoti į antrąją renginio dalį</w:t>
      </w:r>
      <w:r w:rsidR="00FD4FF8">
        <w:t>.</w:t>
      </w:r>
    </w:p>
    <w:p w:rsidR="00336704" w:rsidRPr="000B31E0" w:rsidRDefault="00336704" w:rsidP="000B31E0">
      <w:pPr>
        <w:tabs>
          <w:tab w:val="left" w:pos="285"/>
          <w:tab w:val="left" w:pos="720"/>
          <w:tab w:val="left" w:pos="900"/>
        </w:tabs>
        <w:ind w:firstLine="567"/>
        <w:jc w:val="center"/>
        <w:rPr>
          <w:bCs/>
        </w:rPr>
      </w:pPr>
    </w:p>
    <w:p w:rsidR="00336704" w:rsidRPr="000B31E0" w:rsidRDefault="00336704" w:rsidP="000B31E0">
      <w:pPr>
        <w:tabs>
          <w:tab w:val="left" w:pos="285"/>
          <w:tab w:val="left" w:pos="720"/>
          <w:tab w:val="left" w:pos="900"/>
        </w:tabs>
        <w:ind w:firstLine="567"/>
        <w:jc w:val="center"/>
        <w:rPr>
          <w:b/>
        </w:rPr>
      </w:pPr>
      <w:r w:rsidRPr="000B31E0">
        <w:rPr>
          <w:b/>
          <w:bCs/>
        </w:rPr>
        <w:t>V</w:t>
      </w:r>
      <w:r w:rsidRPr="000B31E0">
        <w:rPr>
          <w:bCs/>
        </w:rPr>
        <w:t xml:space="preserve">. </w:t>
      </w:r>
      <w:r w:rsidRPr="000B31E0">
        <w:rPr>
          <w:b/>
        </w:rPr>
        <w:t>VEIKSMAI PO TURIZMO RENGINIO</w:t>
      </w:r>
    </w:p>
    <w:p w:rsidR="00336704" w:rsidRPr="000B31E0" w:rsidRDefault="00336704" w:rsidP="000B31E0">
      <w:pPr>
        <w:tabs>
          <w:tab w:val="left" w:pos="285"/>
          <w:tab w:val="left" w:pos="720"/>
          <w:tab w:val="left" w:pos="900"/>
        </w:tabs>
        <w:ind w:firstLine="567"/>
        <w:jc w:val="both"/>
        <w:rPr>
          <w:b/>
        </w:rPr>
      </w:pPr>
    </w:p>
    <w:p w:rsidR="000C0DBA" w:rsidRPr="000B31E0" w:rsidRDefault="00D10F18" w:rsidP="00D10F18">
      <w:pPr>
        <w:tabs>
          <w:tab w:val="left" w:pos="360"/>
          <w:tab w:val="left" w:pos="720"/>
          <w:tab w:val="left" w:pos="900"/>
        </w:tabs>
        <w:ind w:left="568"/>
        <w:jc w:val="both"/>
      </w:pPr>
      <w:r>
        <w:t xml:space="preserve">37. </w:t>
      </w:r>
      <w:r w:rsidR="00336704" w:rsidRPr="000B31E0">
        <w:t>Mokiniai po turizmo renginio palydimi į atvykimo vietą.</w:t>
      </w:r>
    </w:p>
    <w:p w:rsidR="000C0DBA" w:rsidRPr="000B31E0" w:rsidRDefault="00D10F18" w:rsidP="00530777">
      <w:pPr>
        <w:tabs>
          <w:tab w:val="left" w:pos="360"/>
          <w:tab w:val="left" w:pos="720"/>
          <w:tab w:val="left" w:pos="900"/>
        </w:tabs>
        <w:ind w:firstLine="568"/>
        <w:jc w:val="both"/>
      </w:pPr>
      <w:r>
        <w:t xml:space="preserve">38. </w:t>
      </w:r>
      <w:r w:rsidR="00336704" w:rsidRPr="000B31E0">
        <w:t>Įvertinamas mokinių elgesys ir saugos bei sveikatos instrukcijos laikymasis turizmo renginio metu.</w:t>
      </w:r>
    </w:p>
    <w:p w:rsidR="000C0DBA" w:rsidRPr="000B31E0" w:rsidRDefault="00D10F18" w:rsidP="00D10F18">
      <w:pPr>
        <w:tabs>
          <w:tab w:val="left" w:pos="360"/>
          <w:tab w:val="left" w:pos="720"/>
          <w:tab w:val="left" w:pos="900"/>
        </w:tabs>
        <w:ind w:left="568"/>
        <w:jc w:val="both"/>
      </w:pPr>
      <w:r>
        <w:t xml:space="preserve">39. </w:t>
      </w:r>
      <w:r w:rsidR="00336704" w:rsidRPr="000B31E0">
        <w:t>Turizmo renginio rezultatai aptariami su mokiniais.</w:t>
      </w:r>
    </w:p>
    <w:p w:rsidR="00336704" w:rsidRPr="000B31E0" w:rsidRDefault="00D10F18" w:rsidP="00D10F18">
      <w:pPr>
        <w:tabs>
          <w:tab w:val="left" w:pos="360"/>
          <w:tab w:val="left" w:pos="720"/>
          <w:tab w:val="left" w:pos="900"/>
        </w:tabs>
        <w:ind w:left="568"/>
        <w:jc w:val="both"/>
      </w:pPr>
      <w:r>
        <w:t xml:space="preserve">40. </w:t>
      </w:r>
      <w:r w:rsidR="00336704" w:rsidRPr="000B31E0">
        <w:t xml:space="preserve">Apie pažeidimus (jeigu jų buvo) informuojami tėvai ir </w:t>
      </w:r>
      <w:r w:rsidR="00FD4FF8">
        <w:t>M</w:t>
      </w:r>
      <w:r w:rsidR="000C0DBA" w:rsidRPr="000B31E0">
        <w:t>eno mokyklos administracija</w:t>
      </w:r>
      <w:r w:rsidR="00336704" w:rsidRPr="000B31E0">
        <w:t>.</w:t>
      </w:r>
    </w:p>
    <w:p w:rsidR="00336704" w:rsidRPr="000B31E0" w:rsidRDefault="00336704" w:rsidP="000B31E0">
      <w:pPr>
        <w:tabs>
          <w:tab w:val="left" w:pos="285"/>
          <w:tab w:val="left" w:pos="720"/>
          <w:tab w:val="left" w:pos="900"/>
        </w:tabs>
        <w:ind w:firstLine="567"/>
      </w:pPr>
    </w:p>
    <w:p w:rsidR="00DA4FC8" w:rsidRPr="000B31E0" w:rsidRDefault="00336704" w:rsidP="00530777">
      <w:pPr>
        <w:tabs>
          <w:tab w:val="left" w:pos="285"/>
          <w:tab w:val="left" w:pos="720"/>
          <w:tab w:val="left" w:pos="900"/>
        </w:tabs>
        <w:ind w:firstLine="567"/>
        <w:jc w:val="center"/>
      </w:pPr>
      <w:r w:rsidRPr="000B31E0">
        <w:t>________________________________________</w:t>
      </w:r>
    </w:p>
    <w:sectPr w:rsidR="00DA4FC8" w:rsidRPr="000B31E0" w:rsidSect="009E0E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851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403" w:rsidRDefault="00803403" w:rsidP="00DA4FC8">
      <w:r>
        <w:separator/>
      </w:r>
    </w:p>
  </w:endnote>
  <w:endnote w:type="continuationSeparator" w:id="0">
    <w:p w:rsidR="00803403" w:rsidRDefault="00803403" w:rsidP="00DA4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FC8" w:rsidRDefault="00DA4FC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FC8" w:rsidRDefault="00DA4FC8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FC8" w:rsidRDefault="00DA4FC8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403" w:rsidRDefault="00803403" w:rsidP="00DA4FC8">
      <w:r>
        <w:separator/>
      </w:r>
    </w:p>
  </w:footnote>
  <w:footnote w:type="continuationSeparator" w:id="0">
    <w:p w:rsidR="00803403" w:rsidRDefault="00803403" w:rsidP="00DA4F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FC8" w:rsidRDefault="00DA4FC8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FC8" w:rsidRDefault="00DA4FC8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FC8" w:rsidRDefault="00DA4FC8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03B61"/>
    <w:multiLevelType w:val="hybridMultilevel"/>
    <w:tmpl w:val="2FBCAB84"/>
    <w:lvl w:ilvl="0" w:tplc="C818DD6C">
      <w:start w:val="1"/>
      <w:numFmt w:val="upperRoman"/>
      <w:lvlText w:val="%1."/>
      <w:lvlJc w:val="left"/>
      <w:pPr>
        <w:ind w:left="2509" w:hanging="72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2869" w:hanging="360"/>
      </w:pPr>
    </w:lvl>
    <w:lvl w:ilvl="2" w:tplc="0427001B" w:tentative="1">
      <w:start w:val="1"/>
      <w:numFmt w:val="lowerRoman"/>
      <w:lvlText w:val="%3."/>
      <w:lvlJc w:val="right"/>
      <w:pPr>
        <w:ind w:left="3589" w:hanging="180"/>
      </w:pPr>
    </w:lvl>
    <w:lvl w:ilvl="3" w:tplc="0427000F" w:tentative="1">
      <w:start w:val="1"/>
      <w:numFmt w:val="decimal"/>
      <w:lvlText w:val="%4."/>
      <w:lvlJc w:val="left"/>
      <w:pPr>
        <w:ind w:left="4309" w:hanging="360"/>
      </w:pPr>
    </w:lvl>
    <w:lvl w:ilvl="4" w:tplc="04270019" w:tentative="1">
      <w:start w:val="1"/>
      <w:numFmt w:val="lowerLetter"/>
      <w:lvlText w:val="%5."/>
      <w:lvlJc w:val="left"/>
      <w:pPr>
        <w:ind w:left="5029" w:hanging="360"/>
      </w:pPr>
    </w:lvl>
    <w:lvl w:ilvl="5" w:tplc="0427001B" w:tentative="1">
      <w:start w:val="1"/>
      <w:numFmt w:val="lowerRoman"/>
      <w:lvlText w:val="%6."/>
      <w:lvlJc w:val="right"/>
      <w:pPr>
        <w:ind w:left="5749" w:hanging="180"/>
      </w:pPr>
    </w:lvl>
    <w:lvl w:ilvl="6" w:tplc="0427000F" w:tentative="1">
      <w:start w:val="1"/>
      <w:numFmt w:val="decimal"/>
      <w:lvlText w:val="%7."/>
      <w:lvlJc w:val="left"/>
      <w:pPr>
        <w:ind w:left="6469" w:hanging="360"/>
      </w:pPr>
    </w:lvl>
    <w:lvl w:ilvl="7" w:tplc="04270019" w:tentative="1">
      <w:start w:val="1"/>
      <w:numFmt w:val="lowerLetter"/>
      <w:lvlText w:val="%8."/>
      <w:lvlJc w:val="left"/>
      <w:pPr>
        <w:ind w:left="7189" w:hanging="360"/>
      </w:pPr>
    </w:lvl>
    <w:lvl w:ilvl="8" w:tplc="0427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">
    <w:nsid w:val="04E56EA2"/>
    <w:multiLevelType w:val="hybridMultilevel"/>
    <w:tmpl w:val="78CEE236"/>
    <w:lvl w:ilvl="0" w:tplc="B1E8949E">
      <w:start w:val="5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A770D"/>
    <w:multiLevelType w:val="hybridMultilevel"/>
    <w:tmpl w:val="1A08093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256DC"/>
    <w:multiLevelType w:val="hybridMultilevel"/>
    <w:tmpl w:val="C1965272"/>
    <w:lvl w:ilvl="0" w:tplc="042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51603CE6">
      <w:start w:val="2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33E62E4"/>
    <w:multiLevelType w:val="hybridMultilevel"/>
    <w:tmpl w:val="6032E92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E11A82"/>
    <w:multiLevelType w:val="hybridMultilevel"/>
    <w:tmpl w:val="470C18C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CB1419"/>
    <w:multiLevelType w:val="hybridMultilevel"/>
    <w:tmpl w:val="65A4E520"/>
    <w:lvl w:ilvl="0" w:tplc="1A9E834C">
      <w:start w:val="1"/>
      <w:numFmt w:val="upperRoman"/>
      <w:lvlText w:val="%1."/>
      <w:lvlJc w:val="left"/>
      <w:pPr>
        <w:ind w:left="1789" w:hanging="72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3FA67AE"/>
    <w:multiLevelType w:val="hybridMultilevel"/>
    <w:tmpl w:val="A68CB4D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9F4B2A"/>
    <w:multiLevelType w:val="hybridMultilevel"/>
    <w:tmpl w:val="C1965272"/>
    <w:lvl w:ilvl="0" w:tplc="042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51603CE6">
      <w:start w:val="2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31A725C"/>
    <w:multiLevelType w:val="multilevel"/>
    <w:tmpl w:val="EB98DB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i w:val="0"/>
        <w:iCs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04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46DB0A66"/>
    <w:multiLevelType w:val="hybridMultilevel"/>
    <w:tmpl w:val="C1965272"/>
    <w:lvl w:ilvl="0" w:tplc="042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51603CE6">
      <w:start w:val="2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67A3FE3"/>
    <w:multiLevelType w:val="hybridMultilevel"/>
    <w:tmpl w:val="484C218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0576C2"/>
    <w:multiLevelType w:val="hybridMultilevel"/>
    <w:tmpl w:val="9F5AD3E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14792F"/>
    <w:multiLevelType w:val="hybridMultilevel"/>
    <w:tmpl w:val="B13A742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E35163"/>
    <w:multiLevelType w:val="hybridMultilevel"/>
    <w:tmpl w:val="C20E158E"/>
    <w:lvl w:ilvl="0" w:tplc="F8AA449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784583D"/>
    <w:multiLevelType w:val="hybridMultilevel"/>
    <w:tmpl w:val="9710E2D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683043"/>
    <w:multiLevelType w:val="hybridMultilevel"/>
    <w:tmpl w:val="53CE5FEA"/>
    <w:lvl w:ilvl="0" w:tplc="D49CFE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4"/>
  </w:num>
  <w:num w:numId="2">
    <w:abstractNumId w:val="9"/>
  </w:num>
  <w:num w:numId="3">
    <w:abstractNumId w:val="3"/>
  </w:num>
  <w:num w:numId="4">
    <w:abstractNumId w:val="6"/>
  </w:num>
  <w:num w:numId="5">
    <w:abstractNumId w:val="0"/>
  </w:num>
  <w:num w:numId="6">
    <w:abstractNumId w:val="10"/>
  </w:num>
  <w:num w:numId="7">
    <w:abstractNumId w:val="1"/>
  </w:num>
  <w:num w:numId="8">
    <w:abstractNumId w:val="2"/>
  </w:num>
  <w:num w:numId="9">
    <w:abstractNumId w:val="11"/>
  </w:num>
  <w:num w:numId="10">
    <w:abstractNumId w:val="7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2"/>
  </w:num>
  <w:num w:numId="14">
    <w:abstractNumId w:val="5"/>
  </w:num>
  <w:num w:numId="15">
    <w:abstractNumId w:val="4"/>
  </w:num>
  <w:num w:numId="16">
    <w:abstractNumId w:val="1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AAF"/>
    <w:rsid w:val="0000682D"/>
    <w:rsid w:val="00007978"/>
    <w:rsid w:val="00007CB6"/>
    <w:rsid w:val="00017A32"/>
    <w:rsid w:val="00046E7A"/>
    <w:rsid w:val="00051977"/>
    <w:rsid w:val="00055F0F"/>
    <w:rsid w:val="000560F8"/>
    <w:rsid w:val="00075441"/>
    <w:rsid w:val="00087362"/>
    <w:rsid w:val="00093A64"/>
    <w:rsid w:val="00097649"/>
    <w:rsid w:val="000A2C0C"/>
    <w:rsid w:val="000B31E0"/>
    <w:rsid w:val="000C0DBA"/>
    <w:rsid w:val="00130205"/>
    <w:rsid w:val="001370D6"/>
    <w:rsid w:val="00181B6E"/>
    <w:rsid w:val="00183036"/>
    <w:rsid w:val="001920D3"/>
    <w:rsid w:val="001927E0"/>
    <w:rsid w:val="001B0622"/>
    <w:rsid w:val="001B22F1"/>
    <w:rsid w:val="001D7A31"/>
    <w:rsid w:val="001D7A55"/>
    <w:rsid w:val="00204D45"/>
    <w:rsid w:val="0020616C"/>
    <w:rsid w:val="0023767B"/>
    <w:rsid w:val="0024094D"/>
    <w:rsid w:val="00262D88"/>
    <w:rsid w:val="002675BA"/>
    <w:rsid w:val="00275E43"/>
    <w:rsid w:val="00300270"/>
    <w:rsid w:val="003040F4"/>
    <w:rsid w:val="00333D2D"/>
    <w:rsid w:val="00336704"/>
    <w:rsid w:val="00342EC1"/>
    <w:rsid w:val="00352006"/>
    <w:rsid w:val="003563CA"/>
    <w:rsid w:val="00366525"/>
    <w:rsid w:val="0039129C"/>
    <w:rsid w:val="00396490"/>
    <w:rsid w:val="003A3B31"/>
    <w:rsid w:val="003D2AAF"/>
    <w:rsid w:val="003E0307"/>
    <w:rsid w:val="003F2ECB"/>
    <w:rsid w:val="003F34CF"/>
    <w:rsid w:val="00415268"/>
    <w:rsid w:val="00417FD4"/>
    <w:rsid w:val="00430E9B"/>
    <w:rsid w:val="004550F3"/>
    <w:rsid w:val="00464476"/>
    <w:rsid w:val="004975F3"/>
    <w:rsid w:val="004A747E"/>
    <w:rsid w:val="004C4F61"/>
    <w:rsid w:val="004C59F6"/>
    <w:rsid w:val="004D3CCB"/>
    <w:rsid w:val="00502719"/>
    <w:rsid w:val="005054C9"/>
    <w:rsid w:val="005055EF"/>
    <w:rsid w:val="00516AE1"/>
    <w:rsid w:val="00530777"/>
    <w:rsid w:val="0055493C"/>
    <w:rsid w:val="00557C24"/>
    <w:rsid w:val="0056027D"/>
    <w:rsid w:val="00575F7A"/>
    <w:rsid w:val="00576CBE"/>
    <w:rsid w:val="005779C8"/>
    <w:rsid w:val="005B71D7"/>
    <w:rsid w:val="005F38FA"/>
    <w:rsid w:val="00613A08"/>
    <w:rsid w:val="00614AC1"/>
    <w:rsid w:val="00630F8A"/>
    <w:rsid w:val="00631C85"/>
    <w:rsid w:val="0063676E"/>
    <w:rsid w:val="00643398"/>
    <w:rsid w:val="006537FD"/>
    <w:rsid w:val="006600D4"/>
    <w:rsid w:val="00691E1C"/>
    <w:rsid w:val="00693E5D"/>
    <w:rsid w:val="006B0FBA"/>
    <w:rsid w:val="006B5E12"/>
    <w:rsid w:val="006C00C5"/>
    <w:rsid w:val="006D2013"/>
    <w:rsid w:val="006F0100"/>
    <w:rsid w:val="00705534"/>
    <w:rsid w:val="00732EA2"/>
    <w:rsid w:val="0076471D"/>
    <w:rsid w:val="00781C15"/>
    <w:rsid w:val="00782C9A"/>
    <w:rsid w:val="007A5B71"/>
    <w:rsid w:val="007B1DC0"/>
    <w:rsid w:val="007D3EF2"/>
    <w:rsid w:val="007D55E6"/>
    <w:rsid w:val="007E155C"/>
    <w:rsid w:val="007F3176"/>
    <w:rsid w:val="00802DFC"/>
    <w:rsid w:val="00803403"/>
    <w:rsid w:val="0080585A"/>
    <w:rsid w:val="00821766"/>
    <w:rsid w:val="00821DE9"/>
    <w:rsid w:val="00823536"/>
    <w:rsid w:val="0084241E"/>
    <w:rsid w:val="00852770"/>
    <w:rsid w:val="00855CA0"/>
    <w:rsid w:val="008715E2"/>
    <w:rsid w:val="00890F63"/>
    <w:rsid w:val="00892806"/>
    <w:rsid w:val="008A4536"/>
    <w:rsid w:val="008A576F"/>
    <w:rsid w:val="008B29EA"/>
    <w:rsid w:val="008C2408"/>
    <w:rsid w:val="008E300A"/>
    <w:rsid w:val="00910153"/>
    <w:rsid w:val="00932631"/>
    <w:rsid w:val="00946B8F"/>
    <w:rsid w:val="00961A21"/>
    <w:rsid w:val="009675E0"/>
    <w:rsid w:val="00974BDC"/>
    <w:rsid w:val="009A087E"/>
    <w:rsid w:val="009A0F8E"/>
    <w:rsid w:val="009B407A"/>
    <w:rsid w:val="009B648A"/>
    <w:rsid w:val="009B7EDE"/>
    <w:rsid w:val="009D23F6"/>
    <w:rsid w:val="009E0ED5"/>
    <w:rsid w:val="00A05AF9"/>
    <w:rsid w:val="00A17721"/>
    <w:rsid w:val="00A23A6B"/>
    <w:rsid w:val="00A64FAD"/>
    <w:rsid w:val="00A718D7"/>
    <w:rsid w:val="00A77AAA"/>
    <w:rsid w:val="00AB6F36"/>
    <w:rsid w:val="00AC6C4D"/>
    <w:rsid w:val="00AD136B"/>
    <w:rsid w:val="00B04D87"/>
    <w:rsid w:val="00B27ADC"/>
    <w:rsid w:val="00B31600"/>
    <w:rsid w:val="00B428FB"/>
    <w:rsid w:val="00B45D9C"/>
    <w:rsid w:val="00B5355D"/>
    <w:rsid w:val="00BB2376"/>
    <w:rsid w:val="00BB6E9E"/>
    <w:rsid w:val="00C20361"/>
    <w:rsid w:val="00C41717"/>
    <w:rsid w:val="00C55CA0"/>
    <w:rsid w:val="00C575EA"/>
    <w:rsid w:val="00C628DE"/>
    <w:rsid w:val="00C666D4"/>
    <w:rsid w:val="00CB25B5"/>
    <w:rsid w:val="00CB3ACD"/>
    <w:rsid w:val="00CF363B"/>
    <w:rsid w:val="00D10F18"/>
    <w:rsid w:val="00D23B89"/>
    <w:rsid w:val="00D2466D"/>
    <w:rsid w:val="00D57B3D"/>
    <w:rsid w:val="00D76633"/>
    <w:rsid w:val="00D910C9"/>
    <w:rsid w:val="00DA4FC8"/>
    <w:rsid w:val="00DB4516"/>
    <w:rsid w:val="00DC2B82"/>
    <w:rsid w:val="00DD1311"/>
    <w:rsid w:val="00DF211F"/>
    <w:rsid w:val="00E024E1"/>
    <w:rsid w:val="00E16EA8"/>
    <w:rsid w:val="00E66FDD"/>
    <w:rsid w:val="00E77D04"/>
    <w:rsid w:val="00EA5E5D"/>
    <w:rsid w:val="00EC14D9"/>
    <w:rsid w:val="00EE28C3"/>
    <w:rsid w:val="00F07739"/>
    <w:rsid w:val="00F07C49"/>
    <w:rsid w:val="00F22B00"/>
    <w:rsid w:val="00F23CC5"/>
    <w:rsid w:val="00F42520"/>
    <w:rsid w:val="00F45BEE"/>
    <w:rsid w:val="00F543ED"/>
    <w:rsid w:val="00F563AE"/>
    <w:rsid w:val="00F95A7D"/>
    <w:rsid w:val="00FB4D72"/>
    <w:rsid w:val="00FD4FF8"/>
    <w:rsid w:val="00FF04AC"/>
    <w:rsid w:val="00FF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43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087362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DA4FC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A4FC8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DA4FC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A4FC8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D201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D2013"/>
    <w:rPr>
      <w:rFonts w:ascii="Tahoma" w:eastAsia="Times New Roman" w:hAnsi="Tahoma" w:cs="Tahoma"/>
      <w:sz w:val="16"/>
      <w:szCs w:val="16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43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087362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DA4FC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A4FC8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DA4FC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A4FC8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D201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D2013"/>
    <w:rPr>
      <w:rFonts w:ascii="Tahoma" w:eastAsia="Times New Roman" w:hAnsi="Tahoma" w:cs="Tahoma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0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2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5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9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3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18D93-2132-41C2-AFCB-44C1B0C7F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8</Pages>
  <Words>10608</Words>
  <Characters>6047</Characters>
  <Application>Microsoft Office Word</Application>
  <DocSecurity>0</DocSecurity>
  <Lines>50</Lines>
  <Paragraphs>33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„Windows“ vartotojas</cp:lastModifiedBy>
  <cp:revision>37</cp:revision>
  <cp:lastPrinted>2018-03-22T14:00:00Z</cp:lastPrinted>
  <dcterms:created xsi:type="dcterms:W3CDTF">2018-03-16T11:11:00Z</dcterms:created>
  <dcterms:modified xsi:type="dcterms:W3CDTF">2018-09-04T08:15:00Z</dcterms:modified>
</cp:coreProperties>
</file>